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3214" w:rsidRDefault="00CD3214" w:rsidP="00004053">
      <w:pPr>
        <w:spacing w:after="0" w:line="240" w:lineRule="auto"/>
        <w:jc w:val="both"/>
        <w:rPr>
          <w:noProof/>
          <w:sz w:val="24"/>
          <w:szCs w:val="24"/>
        </w:rPr>
      </w:pPr>
      <w:r>
        <w:rPr>
          <w:rFonts w:ascii="Arial" w:eastAsia="Times New Roman" w:hAnsi="Arial" w:cs="Arial"/>
          <w:sz w:val="30"/>
          <w:szCs w:val="30"/>
          <w:lang w:eastAsia="it-IT"/>
        </w:rPr>
        <w:t xml:space="preserve">OGGETTO: </w:t>
      </w:r>
      <w:r>
        <w:rPr>
          <w:noProof/>
          <w:sz w:val="24"/>
          <w:szCs w:val="24"/>
        </w:rPr>
        <w:t>BANDO DI SELEZIONE PUBBLICA PER ESAMI PER LA FORMAZIONE DI UNA GRADUATORIA PER EVENTUALI ASSUNZIONI  DI AGENTE DI POLIZIA LOCALE – CATEGORIA C, POSIZIONE ECONOMICA C1 A TEMPO DETERMINATO – AMMISSIONE/NON AMMISSIONE CANDIDATI</w:t>
      </w:r>
    </w:p>
    <w:p w:rsidR="00CD3214" w:rsidRDefault="00CD3214" w:rsidP="00004053">
      <w:pPr>
        <w:spacing w:after="0" w:line="240" w:lineRule="auto"/>
        <w:jc w:val="both"/>
        <w:rPr>
          <w:rFonts w:ascii="Arial" w:eastAsia="Times New Roman" w:hAnsi="Arial" w:cs="Arial"/>
          <w:sz w:val="30"/>
          <w:szCs w:val="30"/>
          <w:lang w:eastAsia="it-IT"/>
        </w:rPr>
      </w:pPr>
    </w:p>
    <w:p w:rsidR="00004053" w:rsidRPr="00004053" w:rsidRDefault="00004053" w:rsidP="00004053">
      <w:pPr>
        <w:spacing w:after="0" w:line="240" w:lineRule="auto"/>
        <w:jc w:val="both"/>
        <w:rPr>
          <w:rFonts w:ascii="Arial" w:eastAsia="Times New Roman" w:hAnsi="Arial" w:cs="Arial"/>
          <w:sz w:val="30"/>
          <w:szCs w:val="30"/>
          <w:lang w:eastAsia="it-IT"/>
        </w:rPr>
      </w:pPr>
      <w:r w:rsidRPr="00004053">
        <w:rPr>
          <w:rFonts w:ascii="Arial" w:eastAsia="Times New Roman" w:hAnsi="Arial" w:cs="Arial"/>
          <w:sz w:val="30"/>
          <w:szCs w:val="30"/>
          <w:lang w:eastAsia="it-IT"/>
        </w:rPr>
        <w:t>Premesso che</w:t>
      </w:r>
      <w:r w:rsidRPr="00C46689">
        <w:rPr>
          <w:rFonts w:ascii="Arial" w:eastAsia="Times New Roman" w:hAnsi="Arial" w:cs="Arial"/>
          <w:sz w:val="30"/>
          <w:szCs w:val="30"/>
          <w:lang w:eastAsia="it-IT"/>
        </w:rPr>
        <w:t xml:space="preserve"> </w:t>
      </w:r>
      <w:r w:rsidRPr="00004053">
        <w:rPr>
          <w:rFonts w:ascii="Arial" w:eastAsia="Times New Roman" w:hAnsi="Arial" w:cs="Arial"/>
          <w:sz w:val="30"/>
          <w:szCs w:val="30"/>
          <w:lang w:eastAsia="it-IT"/>
        </w:rPr>
        <w:t xml:space="preserve">con deliberazione </w:t>
      </w:r>
      <w:r w:rsidRPr="00C46689">
        <w:rPr>
          <w:rFonts w:ascii="Arial" w:hAnsi="Arial" w:cs="Arial"/>
          <w:sz w:val="30"/>
          <w:szCs w:val="30"/>
        </w:rPr>
        <w:t>di G.C. n° 66 del 17</w:t>
      </w:r>
      <w:r w:rsidR="00C46689">
        <w:rPr>
          <w:rFonts w:ascii="Arial" w:hAnsi="Arial" w:cs="Arial"/>
          <w:sz w:val="30"/>
          <w:szCs w:val="30"/>
        </w:rPr>
        <w:t>-</w:t>
      </w:r>
      <w:r w:rsidRPr="00C46689">
        <w:rPr>
          <w:rFonts w:ascii="Arial" w:hAnsi="Arial" w:cs="Arial"/>
          <w:sz w:val="30"/>
          <w:szCs w:val="30"/>
        </w:rPr>
        <w:t>10</w:t>
      </w:r>
      <w:r w:rsidR="00C46689">
        <w:rPr>
          <w:rFonts w:ascii="Arial" w:hAnsi="Arial" w:cs="Arial"/>
          <w:sz w:val="30"/>
          <w:szCs w:val="30"/>
        </w:rPr>
        <w:t>-</w:t>
      </w:r>
      <w:r w:rsidRPr="00C46689">
        <w:rPr>
          <w:rFonts w:ascii="Arial" w:hAnsi="Arial" w:cs="Arial"/>
          <w:sz w:val="30"/>
          <w:szCs w:val="30"/>
        </w:rPr>
        <w:t>2016</w:t>
      </w:r>
      <w:r w:rsidRPr="00004053">
        <w:rPr>
          <w:rFonts w:ascii="Arial" w:eastAsia="Times New Roman" w:hAnsi="Arial" w:cs="Arial"/>
          <w:sz w:val="30"/>
          <w:szCs w:val="30"/>
          <w:lang w:eastAsia="it-IT"/>
        </w:rPr>
        <w:t xml:space="preserve">, sono state approvate le direttive </w:t>
      </w:r>
      <w:r w:rsidRPr="00C46689">
        <w:rPr>
          <w:rFonts w:ascii="Arial" w:hAnsi="Arial" w:cs="Arial"/>
          <w:sz w:val="30"/>
          <w:szCs w:val="30"/>
        </w:rPr>
        <w:t>per la formazione di una graduatoria di idonei alla copertura di posti di Agente di Polizia Municipale (</w:t>
      </w:r>
      <w:proofErr w:type="spellStart"/>
      <w:r w:rsidRPr="00C46689">
        <w:rPr>
          <w:rFonts w:ascii="Arial" w:hAnsi="Arial" w:cs="Arial"/>
          <w:sz w:val="30"/>
          <w:szCs w:val="30"/>
        </w:rPr>
        <w:t>Cat</w:t>
      </w:r>
      <w:proofErr w:type="spellEnd"/>
      <w:r w:rsidRPr="00C46689">
        <w:rPr>
          <w:rFonts w:ascii="Arial" w:hAnsi="Arial" w:cs="Arial"/>
          <w:sz w:val="30"/>
          <w:szCs w:val="30"/>
        </w:rPr>
        <w:t>. C1) a tempo determinato, in regime part-time</w:t>
      </w:r>
      <w:r w:rsidR="00526519">
        <w:rPr>
          <w:rFonts w:ascii="Arial" w:hAnsi="Arial" w:cs="Arial"/>
          <w:sz w:val="30"/>
          <w:szCs w:val="30"/>
        </w:rPr>
        <w:t xml:space="preserve"> 50%</w:t>
      </w:r>
      <w:r w:rsidRPr="00C46689">
        <w:rPr>
          <w:rFonts w:ascii="Arial" w:hAnsi="Arial" w:cs="Arial"/>
          <w:sz w:val="30"/>
          <w:szCs w:val="30"/>
        </w:rPr>
        <w:t>;</w:t>
      </w:r>
    </w:p>
    <w:p w:rsidR="00526519" w:rsidRDefault="00004053" w:rsidP="005265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30"/>
          <w:szCs w:val="30"/>
        </w:rPr>
      </w:pPr>
      <w:r w:rsidRPr="00004053">
        <w:rPr>
          <w:rFonts w:ascii="Arial" w:eastAsia="Times New Roman" w:hAnsi="Arial" w:cs="Arial"/>
          <w:sz w:val="30"/>
          <w:szCs w:val="30"/>
          <w:lang w:eastAsia="it-IT"/>
        </w:rPr>
        <w:t>Dato atto che</w:t>
      </w:r>
      <w:r w:rsidR="00526519">
        <w:rPr>
          <w:rFonts w:ascii="Arial" w:eastAsia="Times New Roman" w:hAnsi="Arial" w:cs="Arial"/>
          <w:sz w:val="30"/>
          <w:szCs w:val="30"/>
          <w:lang w:eastAsia="it-IT"/>
        </w:rPr>
        <w:t xml:space="preserve"> </w:t>
      </w:r>
      <w:r w:rsidR="00C46689" w:rsidRPr="00C46689">
        <w:rPr>
          <w:rFonts w:ascii="Arial" w:eastAsia="Times New Roman" w:hAnsi="Arial" w:cs="Arial"/>
          <w:sz w:val="30"/>
          <w:szCs w:val="30"/>
          <w:lang w:eastAsia="it-IT"/>
        </w:rPr>
        <w:t xml:space="preserve">con propria determinazione n. 4 del 17-01-2017 è stata indetta la selezione pubblica per </w:t>
      </w:r>
      <w:r w:rsidR="00C46689" w:rsidRPr="00C46689">
        <w:rPr>
          <w:rFonts w:ascii="Arial" w:hAnsi="Arial" w:cs="Arial"/>
          <w:sz w:val="30"/>
          <w:szCs w:val="30"/>
        </w:rPr>
        <w:t>soli esami, ai fini della formazione di una graduatoria per l’assunzione con contratto a tempo determinato e part – time 50%, di personale da inquadrare nel profilo professionale di Agente di Polizia Locale, categoria C (giuridica) e C1 (economica) – Area di Vigilanza;</w:t>
      </w:r>
    </w:p>
    <w:p w:rsidR="00526519" w:rsidRDefault="00526519" w:rsidP="005265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 xml:space="preserve">Che è stato pubblicato </w:t>
      </w:r>
      <w:r w:rsidR="00C46689" w:rsidRPr="00C46689">
        <w:rPr>
          <w:rFonts w:ascii="Arial" w:hAnsi="Arial" w:cs="Arial"/>
          <w:sz w:val="30"/>
          <w:szCs w:val="30"/>
        </w:rPr>
        <w:t>l’avviso di selezione Pubblica all’Albo Pretorio del Comune di</w:t>
      </w:r>
      <w:r>
        <w:rPr>
          <w:rFonts w:ascii="Arial" w:hAnsi="Arial" w:cs="Arial"/>
          <w:sz w:val="30"/>
          <w:szCs w:val="30"/>
        </w:rPr>
        <w:t xml:space="preserve"> </w:t>
      </w:r>
      <w:r w:rsidR="00C46689" w:rsidRPr="00C46689">
        <w:rPr>
          <w:rFonts w:ascii="Arial" w:hAnsi="Arial" w:cs="Arial"/>
          <w:sz w:val="30"/>
          <w:szCs w:val="30"/>
        </w:rPr>
        <w:t>Sant’Agata di Esaro, sul sito ufficiale del Comune di Sant’Agata di Esaro e sulla Gazzetta Ufficiale della Repubblica Italiana, al fine di consentire la necessaria pubblicità</w:t>
      </w:r>
      <w:r>
        <w:rPr>
          <w:rFonts w:ascii="Arial" w:hAnsi="Arial" w:cs="Arial"/>
          <w:sz w:val="30"/>
          <w:szCs w:val="30"/>
        </w:rPr>
        <w:t>, con scadenza 16-02-2017</w:t>
      </w:r>
      <w:r w:rsidR="00C46689" w:rsidRPr="00C46689">
        <w:rPr>
          <w:rFonts w:ascii="Arial" w:hAnsi="Arial" w:cs="Arial"/>
          <w:sz w:val="30"/>
          <w:szCs w:val="30"/>
        </w:rPr>
        <w:t>.</w:t>
      </w:r>
    </w:p>
    <w:p w:rsidR="00004053" w:rsidRPr="00004053" w:rsidRDefault="00004053" w:rsidP="00004053">
      <w:pPr>
        <w:spacing w:after="0" w:line="240" w:lineRule="auto"/>
        <w:jc w:val="both"/>
        <w:rPr>
          <w:rFonts w:ascii="Arial" w:eastAsia="Times New Roman" w:hAnsi="Arial" w:cs="Arial"/>
          <w:sz w:val="30"/>
          <w:szCs w:val="30"/>
          <w:lang w:eastAsia="it-IT"/>
        </w:rPr>
      </w:pPr>
      <w:r w:rsidRPr="00004053">
        <w:rPr>
          <w:rFonts w:ascii="Arial" w:eastAsia="Times New Roman" w:hAnsi="Arial" w:cs="Arial"/>
          <w:sz w:val="30"/>
          <w:szCs w:val="30"/>
          <w:lang w:eastAsia="it-IT"/>
        </w:rPr>
        <w:t xml:space="preserve">Considerato che nei termini fissati dal bando approvato con </w:t>
      </w:r>
      <w:r w:rsidR="00526519">
        <w:rPr>
          <w:rFonts w:ascii="Arial" w:eastAsia="Times New Roman" w:hAnsi="Arial" w:cs="Arial"/>
          <w:sz w:val="30"/>
          <w:szCs w:val="30"/>
          <w:lang w:eastAsia="it-IT"/>
        </w:rPr>
        <w:t xml:space="preserve">la </w:t>
      </w:r>
      <w:r w:rsidRPr="00004053">
        <w:rPr>
          <w:rFonts w:ascii="Arial" w:eastAsia="Times New Roman" w:hAnsi="Arial" w:cs="Arial"/>
          <w:sz w:val="30"/>
          <w:szCs w:val="30"/>
          <w:lang w:eastAsia="it-IT"/>
        </w:rPr>
        <w:t>determinazione</w:t>
      </w:r>
      <w:r w:rsidR="00526519">
        <w:rPr>
          <w:rFonts w:ascii="Arial" w:eastAsia="Times New Roman" w:hAnsi="Arial" w:cs="Arial"/>
          <w:sz w:val="30"/>
          <w:szCs w:val="30"/>
          <w:lang w:eastAsia="it-IT"/>
        </w:rPr>
        <w:t xml:space="preserve"> sopra citata</w:t>
      </w:r>
      <w:r w:rsidRPr="00004053">
        <w:rPr>
          <w:rFonts w:ascii="Arial" w:eastAsia="Times New Roman" w:hAnsi="Arial" w:cs="Arial"/>
          <w:sz w:val="30"/>
          <w:szCs w:val="30"/>
          <w:lang w:eastAsia="it-IT"/>
        </w:rPr>
        <w:t xml:space="preserve">, sono pervenute n. </w:t>
      </w:r>
      <w:r w:rsidR="00475EA4">
        <w:rPr>
          <w:rFonts w:ascii="Arial" w:eastAsia="Times New Roman" w:hAnsi="Arial" w:cs="Arial"/>
          <w:sz w:val="30"/>
          <w:szCs w:val="30"/>
          <w:lang w:eastAsia="it-IT"/>
        </w:rPr>
        <w:t xml:space="preserve">193 </w:t>
      </w:r>
      <w:r w:rsidRPr="00004053">
        <w:rPr>
          <w:rFonts w:ascii="Arial" w:eastAsia="Times New Roman" w:hAnsi="Arial" w:cs="Arial"/>
          <w:sz w:val="30"/>
          <w:szCs w:val="30"/>
          <w:lang w:eastAsia="it-IT"/>
        </w:rPr>
        <w:t xml:space="preserve">domande di </w:t>
      </w:r>
      <w:r w:rsidR="00526519">
        <w:rPr>
          <w:rFonts w:ascii="Arial" w:eastAsia="Times New Roman" w:hAnsi="Arial" w:cs="Arial"/>
          <w:sz w:val="30"/>
          <w:szCs w:val="30"/>
          <w:lang w:eastAsia="it-IT"/>
        </w:rPr>
        <w:t xml:space="preserve">cui </w:t>
      </w:r>
      <w:r w:rsidR="00475EA4">
        <w:rPr>
          <w:rFonts w:ascii="Arial" w:eastAsia="Times New Roman" w:hAnsi="Arial" w:cs="Arial"/>
          <w:sz w:val="30"/>
          <w:szCs w:val="30"/>
          <w:lang w:eastAsia="it-IT"/>
        </w:rPr>
        <w:t>181</w:t>
      </w:r>
      <w:r w:rsidR="00526519">
        <w:rPr>
          <w:rFonts w:ascii="Arial" w:eastAsia="Times New Roman" w:hAnsi="Arial" w:cs="Arial"/>
          <w:sz w:val="30"/>
          <w:szCs w:val="30"/>
          <w:lang w:eastAsia="it-IT"/>
        </w:rPr>
        <w:t xml:space="preserve">--ammesse e n. </w:t>
      </w:r>
      <w:r w:rsidR="00475EA4">
        <w:rPr>
          <w:rFonts w:ascii="Arial" w:eastAsia="Times New Roman" w:hAnsi="Arial" w:cs="Arial"/>
          <w:sz w:val="30"/>
          <w:szCs w:val="30"/>
          <w:lang w:eastAsia="it-IT"/>
        </w:rPr>
        <w:t>2 ammesse con riserva e n. 10 n</w:t>
      </w:r>
      <w:bookmarkStart w:id="0" w:name="_GoBack"/>
      <w:bookmarkEnd w:id="0"/>
      <w:r w:rsidR="00526519">
        <w:rPr>
          <w:rFonts w:ascii="Arial" w:eastAsia="Times New Roman" w:hAnsi="Arial" w:cs="Arial"/>
          <w:sz w:val="30"/>
          <w:szCs w:val="30"/>
          <w:lang w:eastAsia="it-IT"/>
        </w:rPr>
        <w:t>on ammesse per le motivazioni a fianco di ciascuna segnata</w:t>
      </w:r>
      <w:r w:rsidRPr="00004053">
        <w:rPr>
          <w:rFonts w:ascii="Arial" w:eastAsia="Times New Roman" w:hAnsi="Arial" w:cs="Arial"/>
          <w:sz w:val="30"/>
          <w:szCs w:val="30"/>
          <w:lang w:eastAsia="it-IT"/>
        </w:rPr>
        <w:t xml:space="preserve">; </w:t>
      </w:r>
    </w:p>
    <w:p w:rsidR="00004053" w:rsidRPr="00004053" w:rsidRDefault="00004053" w:rsidP="00004053">
      <w:pPr>
        <w:spacing w:after="0" w:line="240" w:lineRule="auto"/>
        <w:jc w:val="both"/>
        <w:rPr>
          <w:rFonts w:ascii="Arial" w:eastAsia="Times New Roman" w:hAnsi="Arial" w:cs="Arial"/>
          <w:sz w:val="30"/>
          <w:szCs w:val="30"/>
          <w:lang w:eastAsia="it-IT"/>
        </w:rPr>
      </w:pPr>
      <w:r w:rsidRPr="00004053">
        <w:rPr>
          <w:rFonts w:ascii="Arial" w:eastAsia="Times New Roman" w:hAnsi="Arial" w:cs="Arial"/>
          <w:sz w:val="30"/>
          <w:szCs w:val="30"/>
          <w:lang w:eastAsia="it-IT"/>
        </w:rPr>
        <w:t xml:space="preserve">Visto il vigente Regolamento per l’Ordinamento degli Uffici e dei Servizi; </w:t>
      </w:r>
    </w:p>
    <w:p w:rsidR="00004053" w:rsidRPr="00004053" w:rsidRDefault="00004053" w:rsidP="00004053">
      <w:pPr>
        <w:spacing w:after="0" w:line="240" w:lineRule="auto"/>
        <w:jc w:val="both"/>
        <w:rPr>
          <w:rFonts w:ascii="Arial" w:eastAsia="Times New Roman" w:hAnsi="Arial" w:cs="Arial"/>
          <w:sz w:val="30"/>
          <w:szCs w:val="30"/>
          <w:lang w:eastAsia="it-IT"/>
        </w:rPr>
      </w:pPr>
      <w:r w:rsidRPr="00004053">
        <w:rPr>
          <w:rFonts w:ascii="Arial" w:eastAsia="Times New Roman" w:hAnsi="Arial" w:cs="Arial"/>
          <w:sz w:val="30"/>
          <w:szCs w:val="30"/>
          <w:lang w:eastAsia="it-IT"/>
        </w:rPr>
        <w:t xml:space="preserve">Visto il </w:t>
      </w:r>
      <w:proofErr w:type="spellStart"/>
      <w:r w:rsidRPr="00004053">
        <w:rPr>
          <w:rFonts w:ascii="Arial" w:eastAsia="Times New Roman" w:hAnsi="Arial" w:cs="Arial"/>
          <w:sz w:val="30"/>
          <w:szCs w:val="30"/>
          <w:lang w:eastAsia="it-IT"/>
        </w:rPr>
        <w:t>D.Lgs.</w:t>
      </w:r>
      <w:proofErr w:type="spellEnd"/>
      <w:r w:rsidRPr="00004053">
        <w:rPr>
          <w:rFonts w:ascii="Arial" w:eastAsia="Times New Roman" w:hAnsi="Arial" w:cs="Arial"/>
          <w:sz w:val="30"/>
          <w:szCs w:val="30"/>
          <w:lang w:eastAsia="it-IT"/>
        </w:rPr>
        <w:t xml:space="preserve"> n.267/2000 e </w:t>
      </w:r>
      <w:proofErr w:type="spellStart"/>
      <w:r w:rsidRPr="00004053">
        <w:rPr>
          <w:rFonts w:ascii="Arial" w:eastAsia="Times New Roman" w:hAnsi="Arial" w:cs="Arial"/>
          <w:sz w:val="30"/>
          <w:szCs w:val="30"/>
          <w:lang w:eastAsia="it-IT"/>
        </w:rPr>
        <w:t>s.m.i.</w:t>
      </w:r>
      <w:proofErr w:type="spellEnd"/>
      <w:r w:rsidRPr="00004053">
        <w:rPr>
          <w:rFonts w:ascii="Arial" w:eastAsia="Times New Roman" w:hAnsi="Arial" w:cs="Arial"/>
          <w:sz w:val="30"/>
          <w:szCs w:val="30"/>
          <w:lang w:eastAsia="it-IT"/>
        </w:rPr>
        <w:t xml:space="preserve"> “Testo Unico delle leggi sull’ordinamento degli Enti</w:t>
      </w:r>
      <w:r w:rsidR="00526519">
        <w:rPr>
          <w:rFonts w:ascii="Arial" w:eastAsia="Times New Roman" w:hAnsi="Arial" w:cs="Arial"/>
          <w:sz w:val="30"/>
          <w:szCs w:val="30"/>
          <w:lang w:eastAsia="it-IT"/>
        </w:rPr>
        <w:t xml:space="preserve"> </w:t>
      </w:r>
      <w:r w:rsidRPr="00004053">
        <w:rPr>
          <w:rFonts w:ascii="Arial" w:eastAsia="Times New Roman" w:hAnsi="Arial" w:cs="Arial"/>
          <w:sz w:val="30"/>
          <w:szCs w:val="30"/>
          <w:lang w:eastAsia="it-IT"/>
        </w:rPr>
        <w:t xml:space="preserve">Locali”; </w:t>
      </w:r>
    </w:p>
    <w:p w:rsidR="00004053" w:rsidRPr="00004053" w:rsidRDefault="00004053" w:rsidP="00004053">
      <w:pPr>
        <w:spacing w:after="0" w:line="240" w:lineRule="auto"/>
        <w:jc w:val="both"/>
        <w:rPr>
          <w:rFonts w:ascii="Arial" w:eastAsia="Times New Roman" w:hAnsi="Arial" w:cs="Arial"/>
          <w:sz w:val="30"/>
          <w:szCs w:val="30"/>
          <w:lang w:eastAsia="it-IT"/>
        </w:rPr>
      </w:pPr>
      <w:r w:rsidRPr="00004053">
        <w:rPr>
          <w:rFonts w:ascii="Arial" w:eastAsia="Times New Roman" w:hAnsi="Arial" w:cs="Arial"/>
          <w:sz w:val="30"/>
          <w:szCs w:val="30"/>
          <w:lang w:eastAsia="it-IT"/>
        </w:rPr>
        <w:t xml:space="preserve">Visto il </w:t>
      </w:r>
      <w:proofErr w:type="spellStart"/>
      <w:r w:rsidRPr="00004053">
        <w:rPr>
          <w:rFonts w:ascii="Arial" w:eastAsia="Times New Roman" w:hAnsi="Arial" w:cs="Arial"/>
          <w:sz w:val="30"/>
          <w:szCs w:val="30"/>
          <w:lang w:eastAsia="it-IT"/>
        </w:rPr>
        <w:t>D.Lgs.</w:t>
      </w:r>
      <w:proofErr w:type="spellEnd"/>
      <w:r w:rsidRPr="00004053">
        <w:rPr>
          <w:rFonts w:ascii="Arial" w:eastAsia="Times New Roman" w:hAnsi="Arial" w:cs="Arial"/>
          <w:sz w:val="30"/>
          <w:szCs w:val="30"/>
          <w:lang w:eastAsia="it-IT"/>
        </w:rPr>
        <w:t xml:space="preserve"> n.165/2001 e </w:t>
      </w:r>
      <w:proofErr w:type="spellStart"/>
      <w:r w:rsidRPr="00004053">
        <w:rPr>
          <w:rFonts w:ascii="Arial" w:eastAsia="Times New Roman" w:hAnsi="Arial" w:cs="Arial"/>
          <w:sz w:val="30"/>
          <w:szCs w:val="30"/>
          <w:lang w:eastAsia="it-IT"/>
        </w:rPr>
        <w:t>s.m.i.</w:t>
      </w:r>
      <w:proofErr w:type="spellEnd"/>
      <w:r w:rsidRPr="00004053">
        <w:rPr>
          <w:rFonts w:ascii="Arial" w:eastAsia="Times New Roman" w:hAnsi="Arial" w:cs="Arial"/>
          <w:sz w:val="30"/>
          <w:szCs w:val="30"/>
          <w:lang w:eastAsia="it-IT"/>
        </w:rPr>
        <w:t xml:space="preserve"> “Norme generali</w:t>
      </w:r>
      <w:r w:rsidR="00526519">
        <w:rPr>
          <w:rFonts w:ascii="Arial" w:eastAsia="Times New Roman" w:hAnsi="Arial" w:cs="Arial"/>
          <w:sz w:val="30"/>
          <w:szCs w:val="30"/>
          <w:lang w:eastAsia="it-IT"/>
        </w:rPr>
        <w:t xml:space="preserve"> </w:t>
      </w:r>
      <w:r w:rsidRPr="00004053">
        <w:rPr>
          <w:rFonts w:ascii="Arial" w:eastAsia="Times New Roman" w:hAnsi="Arial" w:cs="Arial"/>
          <w:sz w:val="30"/>
          <w:szCs w:val="30"/>
          <w:lang w:eastAsia="it-IT"/>
        </w:rPr>
        <w:t xml:space="preserve">sull’ordinamento del lavoro alle dipendenze delle amministrazioni pubbliche”; </w:t>
      </w:r>
    </w:p>
    <w:p w:rsidR="00004053" w:rsidRPr="00004053" w:rsidRDefault="00004053" w:rsidP="00526519">
      <w:pPr>
        <w:spacing w:after="0" w:line="240" w:lineRule="auto"/>
        <w:jc w:val="center"/>
        <w:rPr>
          <w:rFonts w:ascii="Arial" w:eastAsia="Times New Roman" w:hAnsi="Arial" w:cs="Arial"/>
          <w:sz w:val="30"/>
          <w:szCs w:val="30"/>
          <w:lang w:eastAsia="it-IT"/>
        </w:rPr>
      </w:pPr>
      <w:r w:rsidRPr="00004053">
        <w:rPr>
          <w:rFonts w:ascii="Arial" w:eastAsia="Times New Roman" w:hAnsi="Arial" w:cs="Arial"/>
          <w:sz w:val="30"/>
          <w:szCs w:val="30"/>
          <w:lang w:eastAsia="it-IT"/>
        </w:rPr>
        <w:t>D E T E R M I N A</w:t>
      </w:r>
    </w:p>
    <w:p w:rsidR="005152FC" w:rsidRDefault="00004053" w:rsidP="00794212">
      <w:pPr>
        <w:pStyle w:val="Paragrafoelenco"/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sz w:val="30"/>
          <w:szCs w:val="30"/>
          <w:lang w:eastAsia="it-IT"/>
        </w:rPr>
      </w:pPr>
      <w:proofErr w:type="gramStart"/>
      <w:r w:rsidRPr="00526519">
        <w:rPr>
          <w:rFonts w:ascii="Arial" w:eastAsia="Times New Roman" w:hAnsi="Arial" w:cs="Arial"/>
          <w:sz w:val="30"/>
          <w:szCs w:val="30"/>
          <w:lang w:eastAsia="it-IT"/>
        </w:rPr>
        <w:t>di</w:t>
      </w:r>
      <w:proofErr w:type="gramEnd"/>
      <w:r w:rsidRPr="00526519">
        <w:rPr>
          <w:rFonts w:ascii="Arial" w:eastAsia="Times New Roman" w:hAnsi="Arial" w:cs="Arial"/>
          <w:sz w:val="30"/>
          <w:szCs w:val="30"/>
          <w:lang w:eastAsia="it-IT"/>
        </w:rPr>
        <w:t xml:space="preserve"> ammettere al concorso pubblico, per soli esami, </w:t>
      </w:r>
      <w:r w:rsidR="00526519" w:rsidRPr="00526519">
        <w:rPr>
          <w:rFonts w:ascii="Arial" w:hAnsi="Arial" w:cs="Arial"/>
          <w:sz w:val="30"/>
          <w:szCs w:val="30"/>
        </w:rPr>
        <w:t>per la formazione di una graduatoria di idonei alla copertura di posti di Agente di Polizia Municipale (</w:t>
      </w:r>
      <w:proofErr w:type="spellStart"/>
      <w:r w:rsidR="00526519" w:rsidRPr="00526519">
        <w:rPr>
          <w:rFonts w:ascii="Arial" w:hAnsi="Arial" w:cs="Arial"/>
          <w:sz w:val="30"/>
          <w:szCs w:val="30"/>
        </w:rPr>
        <w:t>Cat</w:t>
      </w:r>
      <w:proofErr w:type="spellEnd"/>
      <w:r w:rsidR="00526519" w:rsidRPr="00526519">
        <w:rPr>
          <w:rFonts w:ascii="Arial" w:hAnsi="Arial" w:cs="Arial"/>
          <w:sz w:val="30"/>
          <w:szCs w:val="30"/>
        </w:rPr>
        <w:t xml:space="preserve">. C1) a tempo determinato, in regime part-time 50% </w:t>
      </w:r>
      <w:r w:rsidRPr="00004053">
        <w:rPr>
          <w:rFonts w:ascii="Arial" w:eastAsia="Times New Roman" w:hAnsi="Arial" w:cs="Arial"/>
          <w:sz w:val="30"/>
          <w:szCs w:val="30"/>
          <w:lang w:eastAsia="it-IT"/>
        </w:rPr>
        <w:t>i candidati elencati nell’allegato “A”, che forma parte integrante e sostanziale della presente determinazione;</w:t>
      </w:r>
    </w:p>
    <w:p w:rsidR="00004053" w:rsidRPr="00004053" w:rsidRDefault="00004053" w:rsidP="00794212">
      <w:pPr>
        <w:pStyle w:val="Paragrafoelenco"/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sz w:val="30"/>
          <w:szCs w:val="30"/>
          <w:lang w:eastAsia="it-IT"/>
        </w:rPr>
      </w:pPr>
      <w:r w:rsidRPr="00004053">
        <w:rPr>
          <w:rFonts w:ascii="Arial" w:eastAsia="Times New Roman" w:hAnsi="Arial" w:cs="Arial"/>
          <w:sz w:val="30"/>
          <w:szCs w:val="30"/>
          <w:lang w:eastAsia="it-IT"/>
        </w:rPr>
        <w:t xml:space="preserve"> </w:t>
      </w:r>
      <w:proofErr w:type="gramStart"/>
      <w:r w:rsidR="005152FC">
        <w:rPr>
          <w:rFonts w:ascii="Arial" w:eastAsia="Times New Roman" w:hAnsi="Arial" w:cs="Arial"/>
          <w:sz w:val="30"/>
          <w:szCs w:val="30"/>
          <w:lang w:eastAsia="it-IT"/>
        </w:rPr>
        <w:t>di</w:t>
      </w:r>
      <w:proofErr w:type="gramEnd"/>
      <w:r w:rsidR="005152FC">
        <w:rPr>
          <w:rFonts w:ascii="Arial" w:eastAsia="Times New Roman" w:hAnsi="Arial" w:cs="Arial"/>
          <w:sz w:val="30"/>
          <w:szCs w:val="30"/>
          <w:lang w:eastAsia="it-IT"/>
        </w:rPr>
        <w:t xml:space="preserve"> ammettere </w:t>
      </w:r>
      <w:r w:rsidR="00475EA4">
        <w:rPr>
          <w:rFonts w:ascii="Arial" w:eastAsia="Times New Roman" w:hAnsi="Arial" w:cs="Arial"/>
          <w:sz w:val="30"/>
          <w:szCs w:val="30"/>
          <w:lang w:eastAsia="it-IT"/>
        </w:rPr>
        <w:t>con riserva i candidati di cui all’allegato “B”</w:t>
      </w:r>
      <w:r w:rsidR="00475EA4" w:rsidRPr="00475EA4">
        <w:rPr>
          <w:rFonts w:ascii="Arial" w:eastAsia="Times New Roman" w:hAnsi="Arial" w:cs="Arial"/>
          <w:sz w:val="30"/>
          <w:szCs w:val="30"/>
          <w:lang w:eastAsia="it-IT"/>
        </w:rPr>
        <w:t xml:space="preserve"> </w:t>
      </w:r>
      <w:r w:rsidR="00475EA4" w:rsidRPr="00004053">
        <w:rPr>
          <w:rFonts w:ascii="Arial" w:eastAsia="Times New Roman" w:hAnsi="Arial" w:cs="Arial"/>
          <w:sz w:val="30"/>
          <w:szCs w:val="30"/>
          <w:lang w:eastAsia="it-IT"/>
        </w:rPr>
        <w:t>che forma parte integrante e sostanziale della presente</w:t>
      </w:r>
      <w:r w:rsidR="00475EA4" w:rsidRPr="009D37C9">
        <w:rPr>
          <w:rFonts w:ascii="Arial" w:eastAsia="Times New Roman" w:hAnsi="Arial" w:cs="Arial"/>
          <w:sz w:val="30"/>
          <w:szCs w:val="30"/>
          <w:lang w:eastAsia="it-IT"/>
        </w:rPr>
        <w:t xml:space="preserve"> </w:t>
      </w:r>
      <w:r w:rsidR="00475EA4" w:rsidRPr="00004053">
        <w:rPr>
          <w:rFonts w:ascii="Arial" w:eastAsia="Times New Roman" w:hAnsi="Arial" w:cs="Arial"/>
          <w:sz w:val="30"/>
          <w:szCs w:val="30"/>
          <w:lang w:eastAsia="it-IT"/>
        </w:rPr>
        <w:t xml:space="preserve">determinazione, per le ragioni a </w:t>
      </w:r>
      <w:r w:rsidR="00475EA4" w:rsidRPr="009D37C9">
        <w:rPr>
          <w:rFonts w:ascii="Arial" w:eastAsia="Times New Roman" w:hAnsi="Arial" w:cs="Arial"/>
          <w:sz w:val="30"/>
          <w:szCs w:val="30"/>
          <w:lang w:eastAsia="it-IT"/>
        </w:rPr>
        <w:t>fianco riportate</w:t>
      </w:r>
      <w:r w:rsidR="00475EA4">
        <w:rPr>
          <w:rFonts w:ascii="Arial" w:eastAsia="Times New Roman" w:hAnsi="Arial" w:cs="Arial"/>
          <w:sz w:val="30"/>
          <w:szCs w:val="30"/>
          <w:lang w:eastAsia="it-IT"/>
        </w:rPr>
        <w:t xml:space="preserve">; </w:t>
      </w:r>
    </w:p>
    <w:p w:rsidR="009D37C9" w:rsidRDefault="00004053" w:rsidP="00460B2F">
      <w:pPr>
        <w:pStyle w:val="Paragrafoelenco"/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sz w:val="30"/>
          <w:szCs w:val="30"/>
          <w:lang w:eastAsia="it-IT"/>
        </w:rPr>
      </w:pPr>
      <w:proofErr w:type="gramStart"/>
      <w:r w:rsidRPr="009D37C9">
        <w:rPr>
          <w:rFonts w:ascii="Arial" w:eastAsia="Times New Roman" w:hAnsi="Arial" w:cs="Arial"/>
          <w:sz w:val="30"/>
          <w:szCs w:val="30"/>
          <w:lang w:eastAsia="it-IT"/>
        </w:rPr>
        <w:t>di</w:t>
      </w:r>
      <w:proofErr w:type="gramEnd"/>
      <w:r w:rsidRPr="009D37C9">
        <w:rPr>
          <w:rFonts w:ascii="Arial" w:eastAsia="Times New Roman" w:hAnsi="Arial" w:cs="Arial"/>
          <w:sz w:val="30"/>
          <w:szCs w:val="30"/>
          <w:lang w:eastAsia="it-IT"/>
        </w:rPr>
        <w:t xml:space="preserve"> non ammettere alla selezione di che trattasi i c</w:t>
      </w:r>
      <w:r w:rsidRPr="00004053">
        <w:rPr>
          <w:rFonts w:ascii="Arial" w:eastAsia="Times New Roman" w:hAnsi="Arial" w:cs="Arial"/>
          <w:sz w:val="30"/>
          <w:szCs w:val="30"/>
          <w:lang w:eastAsia="it-IT"/>
        </w:rPr>
        <w:t>andidati elencati nell’allegato “</w:t>
      </w:r>
      <w:r w:rsidR="00475EA4">
        <w:rPr>
          <w:rFonts w:ascii="Arial" w:eastAsia="Times New Roman" w:hAnsi="Arial" w:cs="Arial"/>
          <w:sz w:val="30"/>
          <w:szCs w:val="30"/>
          <w:lang w:eastAsia="it-IT"/>
        </w:rPr>
        <w:t>C</w:t>
      </w:r>
      <w:r w:rsidRPr="00004053">
        <w:rPr>
          <w:rFonts w:ascii="Arial" w:eastAsia="Times New Roman" w:hAnsi="Arial" w:cs="Arial"/>
          <w:sz w:val="30"/>
          <w:szCs w:val="30"/>
          <w:lang w:eastAsia="it-IT"/>
        </w:rPr>
        <w:t>”, che forma parte integrante e sostanziale della presente</w:t>
      </w:r>
      <w:r w:rsidR="00526519" w:rsidRPr="009D37C9">
        <w:rPr>
          <w:rFonts w:ascii="Arial" w:eastAsia="Times New Roman" w:hAnsi="Arial" w:cs="Arial"/>
          <w:sz w:val="30"/>
          <w:szCs w:val="30"/>
          <w:lang w:eastAsia="it-IT"/>
        </w:rPr>
        <w:t xml:space="preserve"> </w:t>
      </w:r>
      <w:r w:rsidRPr="00004053">
        <w:rPr>
          <w:rFonts w:ascii="Arial" w:eastAsia="Times New Roman" w:hAnsi="Arial" w:cs="Arial"/>
          <w:sz w:val="30"/>
          <w:szCs w:val="30"/>
          <w:lang w:eastAsia="it-IT"/>
        </w:rPr>
        <w:t xml:space="preserve">determinazione, per le ragioni a </w:t>
      </w:r>
      <w:r w:rsidR="009D37C9" w:rsidRPr="009D37C9">
        <w:rPr>
          <w:rFonts w:ascii="Arial" w:eastAsia="Times New Roman" w:hAnsi="Arial" w:cs="Arial"/>
          <w:sz w:val="30"/>
          <w:szCs w:val="30"/>
          <w:lang w:eastAsia="it-IT"/>
        </w:rPr>
        <w:t>fianco riportate;</w:t>
      </w:r>
    </w:p>
    <w:p w:rsidR="009D37C9" w:rsidRPr="009D37C9" w:rsidRDefault="00004053" w:rsidP="00460B2F">
      <w:pPr>
        <w:pStyle w:val="Paragrafoelenco"/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sz w:val="30"/>
          <w:szCs w:val="30"/>
          <w:lang w:eastAsia="it-IT"/>
        </w:rPr>
      </w:pPr>
      <w:proofErr w:type="gramStart"/>
      <w:r w:rsidRPr="009D37C9">
        <w:rPr>
          <w:rFonts w:ascii="Arial" w:eastAsia="Times New Roman" w:hAnsi="Arial" w:cs="Arial"/>
          <w:sz w:val="30"/>
          <w:szCs w:val="30"/>
          <w:lang w:eastAsia="it-IT"/>
        </w:rPr>
        <w:lastRenderedPageBreak/>
        <w:t>di</w:t>
      </w:r>
      <w:proofErr w:type="gramEnd"/>
      <w:r w:rsidRPr="009D37C9">
        <w:rPr>
          <w:rFonts w:ascii="Arial" w:eastAsia="Times New Roman" w:hAnsi="Arial" w:cs="Arial"/>
          <w:sz w:val="30"/>
          <w:szCs w:val="30"/>
          <w:lang w:eastAsia="it-IT"/>
        </w:rPr>
        <w:t xml:space="preserve"> disporre la comunicazione agli interessati a mez</w:t>
      </w:r>
      <w:r w:rsidRPr="00004053">
        <w:rPr>
          <w:rFonts w:ascii="Arial" w:eastAsia="Times New Roman" w:hAnsi="Arial" w:cs="Arial"/>
          <w:sz w:val="30"/>
          <w:szCs w:val="30"/>
          <w:lang w:eastAsia="it-IT"/>
        </w:rPr>
        <w:t xml:space="preserve">zo di </w:t>
      </w:r>
      <w:r w:rsidR="009D37C9" w:rsidRPr="009D37C9">
        <w:rPr>
          <w:rFonts w:ascii="Arial" w:eastAsia="Times New Roman" w:hAnsi="Arial" w:cs="Arial"/>
          <w:sz w:val="30"/>
          <w:szCs w:val="30"/>
          <w:lang w:eastAsia="it-IT"/>
        </w:rPr>
        <w:t xml:space="preserve">pubblicazione sul sito internet </w:t>
      </w:r>
      <w:hyperlink r:id="rId5" w:history="1">
        <w:r w:rsidR="009D37C9" w:rsidRPr="009D37C9">
          <w:rPr>
            <w:rStyle w:val="Collegamentoipertestuale"/>
            <w:rFonts w:ascii="Arial" w:eastAsia="Times New Roman" w:hAnsi="Arial" w:cs="Arial"/>
            <w:sz w:val="30"/>
            <w:szCs w:val="30"/>
            <w:lang w:eastAsia="it-IT"/>
          </w:rPr>
          <w:t>www.comune.santagatadiesaro.cs.it</w:t>
        </w:r>
      </w:hyperlink>
      <w:r w:rsidR="009D37C9" w:rsidRPr="009D37C9">
        <w:rPr>
          <w:rFonts w:ascii="Arial" w:eastAsia="Times New Roman" w:hAnsi="Arial" w:cs="Arial"/>
          <w:sz w:val="30"/>
          <w:szCs w:val="30"/>
          <w:lang w:eastAsia="it-IT"/>
        </w:rPr>
        <w:t>;</w:t>
      </w:r>
    </w:p>
    <w:p w:rsidR="009D37C9" w:rsidRPr="00004053" w:rsidRDefault="009D37C9" w:rsidP="009D37C9">
      <w:pPr>
        <w:spacing w:after="0" w:line="240" w:lineRule="auto"/>
        <w:jc w:val="both"/>
        <w:rPr>
          <w:rFonts w:ascii="Arial" w:eastAsia="Times New Roman" w:hAnsi="Arial" w:cs="Arial"/>
          <w:sz w:val="30"/>
          <w:szCs w:val="30"/>
          <w:lang w:eastAsia="it-IT"/>
        </w:rPr>
      </w:pPr>
    </w:p>
    <w:sectPr w:rsidR="009D37C9" w:rsidRPr="0000405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62874"/>
    <w:multiLevelType w:val="hybridMultilevel"/>
    <w:tmpl w:val="56DCBC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A1BB6"/>
    <w:multiLevelType w:val="hybridMultilevel"/>
    <w:tmpl w:val="FCC0D49A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955390"/>
    <w:multiLevelType w:val="hybridMultilevel"/>
    <w:tmpl w:val="EF0E8B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21151"/>
    <w:multiLevelType w:val="hybridMultilevel"/>
    <w:tmpl w:val="D242A9B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A697A"/>
    <w:multiLevelType w:val="hybridMultilevel"/>
    <w:tmpl w:val="DECA83E4"/>
    <w:lvl w:ilvl="0" w:tplc="5EC28F2A">
      <w:numFmt w:val="bullet"/>
      <w:lvlText w:val="•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12A7956"/>
    <w:multiLevelType w:val="hybridMultilevel"/>
    <w:tmpl w:val="B7A6C8D6"/>
    <w:lvl w:ilvl="0" w:tplc="5EC28F2A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B50B94"/>
    <w:multiLevelType w:val="hybridMultilevel"/>
    <w:tmpl w:val="BE6CC568"/>
    <w:lvl w:ilvl="0" w:tplc="5EC28F2A">
      <w:numFmt w:val="bullet"/>
      <w:lvlText w:val="•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053"/>
    <w:rsid w:val="00004053"/>
    <w:rsid w:val="00475EA4"/>
    <w:rsid w:val="005152FC"/>
    <w:rsid w:val="00526519"/>
    <w:rsid w:val="009D37C9"/>
    <w:rsid w:val="00C46689"/>
    <w:rsid w:val="00CD3214"/>
    <w:rsid w:val="00FA3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2FC2C4-6782-4E41-BC22-77A3133C4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46689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9D37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75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85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9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3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4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9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8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36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1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53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1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8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4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9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0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4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69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66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5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7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0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5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2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9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5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0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8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3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0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2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3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2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9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3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1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8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5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8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4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9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5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6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9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7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3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15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2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5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4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4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3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5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52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4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1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7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mune.santagatadiesaro.c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Ragioneria</dc:creator>
  <cp:keywords/>
  <dc:description/>
  <cp:lastModifiedBy>Ragioneria</cp:lastModifiedBy>
  <cp:revision>4</cp:revision>
  <dcterms:created xsi:type="dcterms:W3CDTF">2017-03-03T14:21:00Z</dcterms:created>
  <dcterms:modified xsi:type="dcterms:W3CDTF">2017-03-06T15:08:00Z</dcterms:modified>
</cp:coreProperties>
</file>