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id_6113993386822" o:bwmode="white" o:targetscreensize="1024,768">
      <v:fill r:id="rId4" o:title="tit_16113993386862" recolor="t" type="frame"/>
    </v:background>
  </w:background>
  <w:body>
    <w:p w14:paraId="6BDB8C3E" w14:textId="77777777" w:rsidR="007332AD" w:rsidRDefault="004748C0">
      <w:pPr>
        <w:jc w:val="center"/>
      </w:pPr>
      <w:r>
        <w:rPr>
          <w:noProof/>
        </w:rPr>
        <w:drawing>
          <wp:inline distT="0" distB="0" distL="0" distR="0" wp14:anchorId="6B660D36" wp14:editId="4515AF07">
            <wp:extent cx="609600" cy="762000"/>
            <wp:effectExtent l="0" t="0" r="0" b="0"/>
            <wp:docPr id="235577141" name="0 Imagen" desc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png"/>
                    <pic:cNvPicPr/>
                  </pic:nvPicPr>
                  <pic:blipFill>
                    <a:blip r:embed="rId9" cstate="print"/>
                    <a:stretch>
                      <a:fillRect/>
                    </a:stretch>
                  </pic:blipFill>
                  <pic:spPr>
                    <a:xfrm>
                      <a:off x="0" y="0"/>
                      <a:ext cx="609600" cy="762000"/>
                    </a:xfrm>
                    <a:prstGeom prst="rect">
                      <a:avLst/>
                    </a:prstGeom>
                  </pic:spPr>
                </pic:pic>
              </a:graphicData>
            </a:graphic>
          </wp:inline>
        </w:drawing>
      </w:r>
    </w:p>
    <w:p w14:paraId="60A00DD9" w14:textId="77777777" w:rsidR="007332AD" w:rsidRDefault="004748C0">
      <w:pPr>
        <w:jc w:val="center"/>
        <w:rPr>
          <w:b/>
          <w:bCs/>
          <w:sz w:val="36"/>
          <w:szCs w:val="36"/>
        </w:rPr>
      </w:pPr>
      <w:r>
        <w:rPr>
          <w:b/>
          <w:bCs/>
          <w:sz w:val="36"/>
          <w:szCs w:val="36"/>
        </w:rPr>
        <w:t>Comune di Sant'Agata di Esaro</w:t>
      </w:r>
    </w:p>
    <w:p w14:paraId="77402A40" w14:textId="77777777" w:rsidR="007332AD" w:rsidRDefault="004748C0">
      <w:pPr>
        <w:jc w:val="center"/>
      </w:pPr>
      <w:r>
        <w:t>Provincia di Cosenza</w:t>
      </w:r>
    </w:p>
    <w:p w14:paraId="73A1D315" w14:textId="77777777" w:rsidR="007332AD" w:rsidRDefault="004748C0">
      <w:pPr>
        <w:spacing w:line="1" w:lineRule="auto"/>
        <w:jc w:val="center"/>
      </w:pPr>
      <w:r>
        <w:t>_______________</w:t>
      </w:r>
    </w:p>
    <w:p w14:paraId="222BB3F5" w14:textId="77777777" w:rsidR="007332AD" w:rsidRDefault="004748C0">
      <w:r>
        <w:br/>
      </w:r>
    </w:p>
    <w:p w14:paraId="01A38411" w14:textId="77777777" w:rsidR="007332AD" w:rsidRDefault="004748C0">
      <w:pPr>
        <w:jc w:val="center"/>
        <w:rPr>
          <w:b/>
          <w:bCs/>
          <w:sz w:val="33"/>
          <w:szCs w:val="33"/>
        </w:rPr>
      </w:pPr>
      <w:r>
        <w:rPr>
          <w:b/>
          <w:bCs/>
          <w:sz w:val="33"/>
          <w:szCs w:val="33"/>
        </w:rPr>
        <w:t>DELIBERAZIONE DI GIUNTA COMUNALE</w:t>
      </w:r>
    </w:p>
    <w:p w14:paraId="790E2D48" w14:textId="77777777" w:rsidR="007332AD" w:rsidRDefault="004748C0">
      <w:pPr>
        <w:jc w:val="center"/>
        <w:rPr>
          <w:b/>
          <w:bCs/>
        </w:rPr>
      </w:pPr>
      <w:r>
        <w:rPr>
          <w:b/>
          <w:bCs/>
        </w:rPr>
        <w:t>N. 61 del 10/08/2021</w:t>
      </w:r>
    </w:p>
    <w:p w14:paraId="2FEC0A56" w14:textId="77777777" w:rsidR="007332AD" w:rsidRDefault="004748C0">
      <w:pPr>
        <w:spacing w:after="0" w:line="240" w:lineRule="auto"/>
      </w:pPr>
      <w:r>
        <w:rPr>
          <w:b/>
          <w:bCs/>
          <w:color w:val="000000"/>
          <w:sz w:val="24"/>
          <w:szCs w:val="24"/>
        </w:rPr>
        <w:t>OGGETTO:</w:t>
      </w:r>
    </w:p>
    <w:p w14:paraId="0D5548E8" w14:textId="77777777" w:rsidR="007332AD" w:rsidRDefault="004748C0">
      <w:pPr>
        <w:pBdr>
          <w:top w:val="single" w:sz="1" w:space="5" w:color="000000"/>
          <w:left w:val="single" w:sz="1" w:space="5" w:color="000000"/>
          <w:bottom w:val="single" w:sz="1" w:space="5" w:color="000000"/>
          <w:right w:val="single" w:sz="1" w:space="5" w:color="000000"/>
        </w:pBdr>
        <w:rPr>
          <w:b/>
          <w:bCs/>
        </w:rPr>
      </w:pPr>
      <w:r>
        <w:rPr>
          <w:b/>
          <w:bCs/>
        </w:rPr>
        <w:t>DOCUMENTO UNICO DI PROGRAMMAZIONE – DUP SEMPLIFICATO PER IL PERIODO 2021/2023</w:t>
      </w:r>
    </w:p>
    <w:p w14:paraId="1BDAA095" w14:textId="77777777" w:rsidR="007332AD" w:rsidRDefault="007332AD"/>
    <w:p w14:paraId="2D4F45BA" w14:textId="77777777" w:rsidR="007332AD" w:rsidRDefault="004748C0">
      <w:pPr>
        <w:spacing w:before="218" w:after="218" w:line="240" w:lineRule="auto"/>
      </w:pPr>
      <w:r>
        <w:rPr>
          <w:color w:val="000000"/>
        </w:rPr>
        <w:t>L\'anno duemilaventuno il giorno dieci del mese di agosto alle ore nove e minuti venti nella sala delle adunanze del Comune suddetto , si è riunita la Giunta Comunale, con la pr</w:t>
      </w:r>
      <w:r>
        <w:rPr>
          <w:color w:val="000000"/>
        </w:rPr>
        <w:t>esenza dei Signori:</w:t>
      </w:r>
    </w:p>
    <w:tbl>
      <w:tblPr>
        <w:tblStyle w:val="NormalTablePHPDOCX"/>
        <w:tblW w:w="5000" w:type="pct"/>
        <w:tblCellSpacing w:w="30" w:type="dxa"/>
        <w:tblInd w:w="168" w:type="dxa"/>
        <w:tblLook w:val="04A0" w:firstRow="1" w:lastRow="0" w:firstColumn="1" w:lastColumn="0" w:noHBand="0" w:noVBand="1"/>
      </w:tblPr>
      <w:tblGrid>
        <w:gridCol w:w="6974"/>
        <w:gridCol w:w="3012"/>
      </w:tblGrid>
      <w:tr w:rsidR="007332AD" w14:paraId="26410B24" w14:textId="77777777">
        <w:trPr>
          <w:tblCellSpacing w:w="30" w:type="dxa"/>
        </w:trPr>
        <w:tc>
          <w:tcPr>
            <w:tcW w:w="0" w:type="auto"/>
            <w:shd w:val="clear" w:color="auto" w:fill="828282"/>
            <w:tcMar>
              <w:top w:w="15" w:type="dxa"/>
              <w:bottom w:w="15" w:type="dxa"/>
            </w:tcMar>
            <w:vAlign w:val="center"/>
          </w:tcPr>
          <w:p w14:paraId="5532C2FE" w14:textId="77777777" w:rsidR="007332AD" w:rsidRDefault="004748C0">
            <w:pPr>
              <w:spacing w:after="0" w:line="240" w:lineRule="auto"/>
              <w:jc w:val="center"/>
            </w:pPr>
            <w:r>
              <w:rPr>
                <w:b/>
                <w:bCs/>
                <w:color w:val="FFFFFF"/>
                <w:position w:val="-3"/>
                <w:shd w:val="clear" w:color="auto" w:fill="828282"/>
              </w:rPr>
              <w:t>Cognome e Nome</w:t>
            </w:r>
          </w:p>
        </w:tc>
        <w:tc>
          <w:tcPr>
            <w:tcW w:w="0" w:type="auto"/>
            <w:shd w:val="clear" w:color="auto" w:fill="828282"/>
            <w:tcMar>
              <w:top w:w="15" w:type="dxa"/>
              <w:bottom w:w="15" w:type="dxa"/>
            </w:tcMar>
            <w:vAlign w:val="center"/>
          </w:tcPr>
          <w:p w14:paraId="176F5C9F" w14:textId="77777777" w:rsidR="007332AD" w:rsidRDefault="004748C0">
            <w:pPr>
              <w:spacing w:after="0" w:line="240" w:lineRule="auto"/>
              <w:jc w:val="center"/>
            </w:pPr>
            <w:r>
              <w:rPr>
                <w:b/>
                <w:bCs/>
                <w:color w:val="FFFFFF"/>
                <w:position w:val="-3"/>
                <w:shd w:val="clear" w:color="auto" w:fill="828282"/>
              </w:rPr>
              <w:t>Presente</w:t>
            </w:r>
          </w:p>
        </w:tc>
      </w:tr>
      <w:tr w:rsidR="007332AD" w14:paraId="46D89479" w14:textId="77777777">
        <w:trPr>
          <w:tblCellSpacing w:w="30" w:type="dxa"/>
        </w:trPr>
        <w:tc>
          <w:tcPr>
            <w:tcW w:w="0" w:type="auto"/>
            <w:tcMar>
              <w:top w:w="15" w:type="dxa"/>
              <w:bottom w:w="15" w:type="dxa"/>
            </w:tcMar>
            <w:vAlign w:val="center"/>
          </w:tcPr>
          <w:p w14:paraId="28553394" w14:textId="77777777" w:rsidR="007332AD" w:rsidRDefault="004748C0">
            <w:pPr>
              <w:spacing w:after="0" w:line="240" w:lineRule="auto"/>
            </w:pPr>
            <w:r>
              <w:rPr>
                <w:color w:val="000000"/>
                <w:position w:val="-3"/>
              </w:rPr>
              <w:t>1. NOCITO MARIO</w:t>
            </w:r>
          </w:p>
        </w:tc>
        <w:tc>
          <w:tcPr>
            <w:tcW w:w="0" w:type="auto"/>
            <w:tcMar>
              <w:top w:w="15" w:type="dxa"/>
              <w:bottom w:w="15" w:type="dxa"/>
            </w:tcMar>
            <w:vAlign w:val="center"/>
          </w:tcPr>
          <w:p w14:paraId="67A883E3" w14:textId="77777777" w:rsidR="007332AD" w:rsidRDefault="004748C0">
            <w:pPr>
              <w:spacing w:after="0" w:line="240" w:lineRule="auto"/>
              <w:jc w:val="center"/>
            </w:pPr>
            <w:r>
              <w:rPr>
                <w:color w:val="000000"/>
                <w:position w:val="-3"/>
              </w:rPr>
              <w:t>SI</w:t>
            </w:r>
          </w:p>
        </w:tc>
      </w:tr>
      <w:tr w:rsidR="007332AD" w14:paraId="0758CA8E" w14:textId="77777777">
        <w:trPr>
          <w:tblCellSpacing w:w="30" w:type="dxa"/>
        </w:trPr>
        <w:tc>
          <w:tcPr>
            <w:tcW w:w="0" w:type="auto"/>
            <w:tcMar>
              <w:top w:w="15" w:type="dxa"/>
              <w:bottom w:w="15" w:type="dxa"/>
            </w:tcMar>
            <w:vAlign w:val="center"/>
          </w:tcPr>
          <w:p w14:paraId="7DC4CD34" w14:textId="77777777" w:rsidR="007332AD" w:rsidRDefault="004748C0">
            <w:pPr>
              <w:spacing w:after="0" w:line="240" w:lineRule="auto"/>
            </w:pPr>
            <w:r>
              <w:rPr>
                <w:color w:val="000000"/>
                <w:position w:val="-3"/>
              </w:rPr>
              <w:t>2. AMODIO ADRIANA</w:t>
            </w:r>
          </w:p>
        </w:tc>
        <w:tc>
          <w:tcPr>
            <w:tcW w:w="0" w:type="auto"/>
            <w:tcMar>
              <w:top w:w="15" w:type="dxa"/>
              <w:bottom w:w="15" w:type="dxa"/>
            </w:tcMar>
            <w:vAlign w:val="center"/>
          </w:tcPr>
          <w:p w14:paraId="02014FA3" w14:textId="77777777" w:rsidR="007332AD" w:rsidRDefault="004748C0">
            <w:pPr>
              <w:spacing w:after="0" w:line="240" w:lineRule="auto"/>
              <w:jc w:val="center"/>
            </w:pPr>
            <w:r>
              <w:rPr>
                <w:color w:val="000000"/>
                <w:position w:val="-3"/>
              </w:rPr>
              <w:t>SI</w:t>
            </w:r>
          </w:p>
        </w:tc>
      </w:tr>
      <w:tr w:rsidR="007332AD" w14:paraId="184289C2" w14:textId="77777777">
        <w:trPr>
          <w:tblCellSpacing w:w="30" w:type="dxa"/>
        </w:trPr>
        <w:tc>
          <w:tcPr>
            <w:tcW w:w="0" w:type="auto"/>
            <w:tcMar>
              <w:top w:w="15" w:type="dxa"/>
              <w:bottom w:w="15" w:type="dxa"/>
            </w:tcMar>
            <w:vAlign w:val="center"/>
          </w:tcPr>
          <w:p w14:paraId="745F4EC0" w14:textId="77777777" w:rsidR="007332AD" w:rsidRDefault="004748C0">
            <w:pPr>
              <w:spacing w:after="0" w:line="240" w:lineRule="auto"/>
            </w:pPr>
            <w:r>
              <w:rPr>
                <w:color w:val="000000"/>
                <w:position w:val="-3"/>
              </w:rPr>
              <w:t>3. VACCARI ANDREA</w:t>
            </w:r>
          </w:p>
        </w:tc>
        <w:tc>
          <w:tcPr>
            <w:tcW w:w="0" w:type="auto"/>
            <w:tcMar>
              <w:top w:w="15" w:type="dxa"/>
              <w:bottom w:w="15" w:type="dxa"/>
            </w:tcMar>
            <w:vAlign w:val="center"/>
          </w:tcPr>
          <w:p w14:paraId="075D102F" w14:textId="77777777" w:rsidR="007332AD" w:rsidRDefault="004748C0">
            <w:pPr>
              <w:spacing w:after="0" w:line="240" w:lineRule="auto"/>
              <w:jc w:val="center"/>
            </w:pPr>
            <w:r>
              <w:rPr>
                <w:color w:val="000000"/>
                <w:position w:val="-3"/>
              </w:rPr>
              <w:t>SI</w:t>
            </w:r>
          </w:p>
        </w:tc>
      </w:tr>
      <w:tr w:rsidR="007332AD" w14:paraId="15FB1F61" w14:textId="77777777">
        <w:trPr>
          <w:tblCellSpacing w:w="30" w:type="dxa"/>
        </w:trPr>
        <w:tc>
          <w:tcPr>
            <w:tcW w:w="0" w:type="auto"/>
            <w:tcBorders>
              <w:top w:val="single" w:sz="5" w:space="0" w:color="000000"/>
            </w:tcBorders>
            <w:tcMar>
              <w:top w:w="15" w:type="dxa"/>
              <w:bottom w:w="15" w:type="dxa"/>
            </w:tcMar>
            <w:vAlign w:val="center"/>
          </w:tcPr>
          <w:p w14:paraId="4BAB912C" w14:textId="77777777" w:rsidR="007332AD" w:rsidRDefault="004748C0">
            <w:pPr>
              <w:spacing w:after="0" w:line="240" w:lineRule="auto"/>
              <w:jc w:val="right"/>
            </w:pPr>
            <w:r>
              <w:rPr>
                <w:color w:val="000000"/>
                <w:position w:val="-3"/>
              </w:rPr>
              <w:t>Presenti</w:t>
            </w:r>
          </w:p>
        </w:tc>
        <w:tc>
          <w:tcPr>
            <w:tcW w:w="0" w:type="auto"/>
            <w:tcBorders>
              <w:top w:val="single" w:sz="5" w:space="0" w:color="000000"/>
            </w:tcBorders>
            <w:tcMar>
              <w:top w:w="15" w:type="dxa"/>
              <w:bottom w:w="15" w:type="dxa"/>
            </w:tcMar>
            <w:vAlign w:val="center"/>
          </w:tcPr>
          <w:p w14:paraId="0FED1995" w14:textId="77777777" w:rsidR="007332AD" w:rsidRDefault="004748C0">
            <w:pPr>
              <w:spacing w:after="0" w:line="240" w:lineRule="auto"/>
            </w:pPr>
            <w:r>
              <w:rPr>
                <w:color w:val="000000"/>
                <w:position w:val="-3"/>
              </w:rPr>
              <w:t>3</w:t>
            </w:r>
          </w:p>
        </w:tc>
      </w:tr>
      <w:tr w:rsidR="007332AD" w14:paraId="44367A21" w14:textId="77777777">
        <w:trPr>
          <w:tblCellSpacing w:w="30" w:type="dxa"/>
        </w:trPr>
        <w:tc>
          <w:tcPr>
            <w:tcW w:w="0" w:type="auto"/>
            <w:tcBorders>
              <w:bottom w:val="single" w:sz="5" w:space="0" w:color="000000"/>
            </w:tcBorders>
            <w:tcMar>
              <w:top w:w="15" w:type="dxa"/>
              <w:bottom w:w="15" w:type="dxa"/>
            </w:tcMar>
            <w:vAlign w:val="center"/>
          </w:tcPr>
          <w:p w14:paraId="5DEF9332" w14:textId="77777777" w:rsidR="007332AD" w:rsidRDefault="004748C0">
            <w:pPr>
              <w:spacing w:after="0" w:line="240" w:lineRule="auto"/>
              <w:jc w:val="right"/>
            </w:pPr>
            <w:r>
              <w:rPr>
                <w:color w:val="000000"/>
                <w:position w:val="-3"/>
              </w:rPr>
              <w:t>Assenti</w:t>
            </w:r>
          </w:p>
        </w:tc>
        <w:tc>
          <w:tcPr>
            <w:tcW w:w="0" w:type="auto"/>
            <w:tcBorders>
              <w:bottom w:val="single" w:sz="5" w:space="0" w:color="000000"/>
            </w:tcBorders>
            <w:tcMar>
              <w:top w:w="15" w:type="dxa"/>
              <w:bottom w:w="15" w:type="dxa"/>
            </w:tcMar>
            <w:vAlign w:val="center"/>
          </w:tcPr>
          <w:p w14:paraId="4AEEBF87" w14:textId="77777777" w:rsidR="007332AD" w:rsidRDefault="004748C0">
            <w:pPr>
              <w:spacing w:after="0" w:line="240" w:lineRule="auto"/>
            </w:pPr>
            <w:r>
              <w:rPr>
                <w:color w:val="000000"/>
                <w:position w:val="-3"/>
              </w:rPr>
              <w:t>0</w:t>
            </w:r>
          </w:p>
        </w:tc>
      </w:tr>
    </w:tbl>
    <w:p w14:paraId="78F826E4" w14:textId="77777777" w:rsidR="007332AD" w:rsidRDefault="007332AD"/>
    <w:p w14:paraId="62F8F00A" w14:textId="77777777" w:rsidR="007332AD" w:rsidRDefault="004748C0">
      <w:pPr>
        <w:spacing w:before="218" w:after="218" w:line="240" w:lineRule="auto"/>
      </w:pPr>
      <w:r>
        <w:rPr>
          <w:color w:val="000000"/>
        </w:rPr>
        <w:t>Partecipa alla seduta il vicesegretario Dott. Giuseppe Bonfilio per la verbalizzazione. Essendo legale il numero degli intervenuti, il Presidente Mario Nocito, in qualità di sindaco dichiara aperta la seduta per la trattazione dell’oggetto sopraindicato.</w:t>
      </w:r>
    </w:p>
    <w:p w14:paraId="031D892D" w14:textId="77777777" w:rsidR="007332AD" w:rsidRDefault="004748C0">
      <w:r>
        <w:br w:type="page"/>
      </w:r>
    </w:p>
    <w:tbl>
      <w:tblPr>
        <w:tblW w:w="0" w:type="auto"/>
        <w:tblInd w:w="162" w:type="dxa"/>
        <w:tblLayout w:type="fixed"/>
        <w:tblLook w:val="0000" w:firstRow="0" w:lastRow="0" w:firstColumn="0" w:lastColumn="0" w:noHBand="0" w:noVBand="0"/>
      </w:tblPr>
      <w:tblGrid>
        <w:gridCol w:w="1500"/>
        <w:gridCol w:w="8125"/>
      </w:tblGrid>
      <w:tr w:rsidR="00B621DC" w:rsidRPr="001D4A3F" w14:paraId="36BF06D5" w14:textId="77777777" w:rsidTr="006C664B">
        <w:tc>
          <w:tcPr>
            <w:tcW w:w="1500" w:type="dxa"/>
            <w:tcBorders>
              <w:top w:val="single" w:sz="4" w:space="0" w:color="000000"/>
              <w:left w:val="single" w:sz="4" w:space="0" w:color="000000"/>
              <w:bottom w:val="single" w:sz="4" w:space="0" w:color="000000"/>
            </w:tcBorders>
            <w:shd w:val="clear" w:color="auto" w:fill="auto"/>
          </w:tcPr>
          <w:p w14:paraId="1F243926" w14:textId="77777777" w:rsidR="00B621DC" w:rsidRPr="001D4A3F" w:rsidRDefault="004748C0" w:rsidP="00B621DC">
            <w:pPr>
              <w:widowControl w:val="0"/>
              <w:tabs>
                <w:tab w:val="left" w:pos="3261"/>
              </w:tabs>
              <w:spacing w:after="0" w:line="240" w:lineRule="auto"/>
              <w:jc w:val="both"/>
              <w:rPr>
                <w:rFonts w:ascii="Arial" w:eastAsia="Calibri" w:hAnsi="Arial" w:cs="Arial"/>
                <w:b/>
                <w:lang w:val="it-IT" w:eastAsia="zh-CN"/>
              </w:rPr>
            </w:pPr>
            <w:r w:rsidRPr="001D4A3F">
              <w:rPr>
                <w:rFonts w:ascii="Arial" w:eastAsia="Calibri" w:hAnsi="Arial" w:cs="Arial"/>
                <w:b/>
                <w:bCs/>
                <w:sz w:val="24"/>
                <w:szCs w:val="24"/>
                <w:lang w:val="it-IT" w:eastAsia="zh-CN"/>
              </w:rPr>
              <w:lastRenderedPageBreak/>
              <w:t>OGGETTO:</w:t>
            </w:r>
          </w:p>
          <w:p w14:paraId="4BB12A51" w14:textId="77777777" w:rsidR="00B621DC" w:rsidRPr="001D4A3F" w:rsidRDefault="004748C0" w:rsidP="00B621DC">
            <w:pPr>
              <w:widowControl w:val="0"/>
              <w:tabs>
                <w:tab w:val="left" w:pos="3261"/>
              </w:tabs>
              <w:spacing w:after="0" w:line="240" w:lineRule="auto"/>
              <w:jc w:val="both"/>
              <w:rPr>
                <w:rFonts w:ascii="Arial" w:eastAsia="Calibri" w:hAnsi="Arial" w:cs="Arial"/>
                <w:b/>
                <w:bCs/>
                <w:sz w:val="24"/>
                <w:szCs w:val="24"/>
                <w:lang w:val="it-IT" w:eastAsia="zh-CN"/>
              </w:rPr>
            </w:pPr>
          </w:p>
        </w:tc>
        <w:tc>
          <w:tcPr>
            <w:tcW w:w="8125" w:type="dxa"/>
            <w:tcBorders>
              <w:top w:val="single" w:sz="4" w:space="0" w:color="000000"/>
              <w:left w:val="single" w:sz="4" w:space="0" w:color="000000"/>
              <w:bottom w:val="single" w:sz="4" w:space="0" w:color="000000"/>
              <w:right w:val="single" w:sz="4" w:space="0" w:color="000000"/>
            </w:tcBorders>
            <w:shd w:val="clear" w:color="auto" w:fill="auto"/>
          </w:tcPr>
          <w:p w14:paraId="66B14927" w14:textId="77777777" w:rsidR="00B621DC" w:rsidRPr="001D4A3F" w:rsidRDefault="004748C0" w:rsidP="00B621DC">
            <w:pPr>
              <w:keepNext/>
              <w:suppressAutoHyphens/>
              <w:spacing w:after="0" w:line="240" w:lineRule="auto"/>
              <w:jc w:val="both"/>
              <w:rPr>
                <w:rFonts w:ascii="Arial" w:eastAsia="Microsoft YaHei" w:hAnsi="Arial" w:cs="Arial"/>
                <w:b/>
                <w:sz w:val="28"/>
                <w:szCs w:val="28"/>
                <w:lang w:val="it-IT" w:eastAsia="zh-CN"/>
              </w:rPr>
            </w:pPr>
            <w:r w:rsidRPr="001D4A3F">
              <w:rPr>
                <w:rFonts w:ascii="Arial" w:eastAsia="Microsoft YaHei" w:hAnsi="Arial" w:cs="Arial"/>
                <w:b/>
                <w:sz w:val="24"/>
                <w:szCs w:val="28"/>
                <w:lang w:val="it-IT" w:eastAsia="zh-CN"/>
              </w:rPr>
              <w:t>DOCUMENTO UNICO DI PROGRAMMAZIONE – DUP SEMPLIFICATO PER IL PERIODO 2021/2023</w:t>
            </w:r>
          </w:p>
          <w:p w14:paraId="3A50544E" w14:textId="77777777" w:rsidR="00B621DC" w:rsidRPr="001D4A3F" w:rsidRDefault="004748C0" w:rsidP="00B621DC">
            <w:pPr>
              <w:keepNext/>
              <w:widowControl w:val="0"/>
              <w:spacing w:after="0" w:line="240" w:lineRule="auto"/>
              <w:jc w:val="both"/>
              <w:rPr>
                <w:rFonts w:ascii="Arial" w:eastAsia="Microsoft YaHei" w:hAnsi="Arial" w:cs="Arial"/>
                <w:b/>
                <w:sz w:val="28"/>
                <w:szCs w:val="28"/>
                <w:lang w:val="it-IT" w:eastAsia="zh-CN"/>
              </w:rPr>
            </w:pPr>
          </w:p>
        </w:tc>
      </w:tr>
    </w:tbl>
    <w:p w14:paraId="5975F2B1" w14:textId="77777777" w:rsidR="00B621DC" w:rsidRDefault="004748C0" w:rsidP="00B621DC">
      <w:pPr>
        <w:widowControl w:val="0"/>
        <w:tabs>
          <w:tab w:val="left" w:pos="3261"/>
        </w:tabs>
        <w:spacing w:after="0" w:line="240" w:lineRule="auto"/>
        <w:jc w:val="both"/>
        <w:rPr>
          <w:rFonts w:ascii="Arial" w:eastAsia="Calibri" w:hAnsi="Arial" w:cs="Arial"/>
          <w:b/>
          <w:bCs/>
          <w:sz w:val="24"/>
          <w:szCs w:val="24"/>
          <w:lang w:val="it-IT" w:eastAsia="zh-CN"/>
        </w:rPr>
      </w:pPr>
    </w:p>
    <w:p w14:paraId="1CEC5DEC" w14:textId="77777777" w:rsidR="00B621DC" w:rsidRDefault="004748C0" w:rsidP="00B621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after="0" w:line="240" w:lineRule="auto"/>
        <w:jc w:val="center"/>
        <w:rPr>
          <w:rFonts w:ascii="Calibri" w:eastAsia="Calibri" w:hAnsi="Calibri" w:cs="Times New Roman"/>
          <w:lang w:val="it-IT" w:eastAsia="zh-CN"/>
        </w:rPr>
      </w:pPr>
      <w:r>
        <w:rPr>
          <w:rFonts w:ascii="Arial" w:eastAsia="Calibri" w:hAnsi="Arial" w:cs="Arial"/>
          <w:b/>
          <w:sz w:val="28"/>
          <w:szCs w:val="28"/>
          <w:lang w:val="it-IT" w:eastAsia="zh-CN"/>
        </w:rPr>
        <w:t>PROPOSTA DI DELIBERAZIONE</w:t>
      </w:r>
      <w:r>
        <w:rPr>
          <w:rFonts w:ascii="Arial" w:eastAsia="Calibri" w:hAnsi="Arial" w:cs="Arial"/>
          <w:b/>
          <w:sz w:val="28"/>
          <w:szCs w:val="28"/>
          <w:lang w:val="it-IT" w:eastAsia="zh-CN"/>
        </w:rPr>
        <w:t xml:space="preserve"> DEL RESPONSBAILE DEL SERVIZIO ECONOMICO E FINANZIARIO, Rag. Giuseppe Gamba</w:t>
      </w:r>
    </w:p>
    <w:p w14:paraId="32DBF69C" w14:textId="77777777" w:rsidR="00B621DC" w:rsidRPr="009E23B5" w:rsidRDefault="004748C0" w:rsidP="00B621DC">
      <w:pPr>
        <w:suppressAutoHyphens/>
        <w:spacing w:after="0" w:line="240" w:lineRule="auto"/>
        <w:jc w:val="both"/>
        <w:rPr>
          <w:rFonts w:ascii="Arial" w:eastAsia="Calibri" w:hAnsi="Arial" w:cs="Arial"/>
          <w:b/>
          <w:lang w:val="it-IT" w:eastAsia="zh-CN"/>
        </w:rPr>
      </w:pPr>
      <w:r w:rsidRPr="009E23B5">
        <w:rPr>
          <w:rFonts w:ascii="Arial" w:eastAsia="Calibri" w:hAnsi="Arial" w:cs="Arial"/>
          <w:b/>
          <w:lang w:val="it-IT" w:eastAsia="zh-CN"/>
        </w:rPr>
        <w:t>VISTA:</w:t>
      </w:r>
    </w:p>
    <w:p w14:paraId="3B908A46" w14:textId="77777777" w:rsidR="00B621DC" w:rsidRPr="009E23B5" w:rsidRDefault="004748C0" w:rsidP="00D4017B">
      <w:pPr>
        <w:numPr>
          <w:ilvl w:val="0"/>
          <w:numId w:val="11"/>
        </w:numPr>
        <w:spacing w:after="0" w:line="240" w:lineRule="auto"/>
        <w:contextualSpacing/>
        <w:jc w:val="both"/>
        <w:rPr>
          <w:rFonts w:ascii="Arial" w:eastAsia="Calibri" w:hAnsi="Arial" w:cs="Arial"/>
          <w:lang w:val="it-IT" w:eastAsia="zh-CN"/>
        </w:rPr>
      </w:pPr>
      <w:r w:rsidRPr="009E23B5">
        <w:rPr>
          <w:rFonts w:ascii="Arial" w:eastAsia="Calibri" w:hAnsi="Arial" w:cs="Arial"/>
          <w:lang w:val="it-IT" w:eastAsia="zh-CN"/>
        </w:rPr>
        <w:t>la delibera di Consiglio Comunale nr. 01 del 4 ottobre 2020, esecutiva, avente ad oggetto: “</w:t>
      </w:r>
      <w:r w:rsidRPr="009E23B5">
        <w:rPr>
          <w:rFonts w:ascii="Arial" w:eastAsia="Calibri" w:hAnsi="Arial" w:cs="Arial"/>
          <w:i/>
          <w:lang w:val="it-IT" w:eastAsia="zh-CN"/>
        </w:rPr>
        <w:t>Insediamento del Consiglio Comunale. Esame delle condizioni di eleggibilità e com</w:t>
      </w:r>
      <w:r w:rsidRPr="009E23B5">
        <w:rPr>
          <w:rFonts w:ascii="Arial" w:eastAsia="Calibri" w:hAnsi="Arial" w:cs="Arial"/>
          <w:i/>
          <w:lang w:val="it-IT" w:eastAsia="zh-CN"/>
        </w:rPr>
        <w:t>patibilità degli eletti”</w:t>
      </w:r>
      <w:r w:rsidRPr="009E23B5">
        <w:rPr>
          <w:rFonts w:ascii="Arial" w:eastAsia="Calibri" w:hAnsi="Arial" w:cs="Arial"/>
          <w:lang w:val="it-IT" w:eastAsia="zh-CN"/>
        </w:rPr>
        <w:t>;</w:t>
      </w:r>
    </w:p>
    <w:p w14:paraId="331583D6" w14:textId="77777777" w:rsidR="00B621DC" w:rsidRPr="009E23B5" w:rsidRDefault="004748C0" w:rsidP="00D4017B">
      <w:pPr>
        <w:numPr>
          <w:ilvl w:val="0"/>
          <w:numId w:val="11"/>
        </w:numPr>
        <w:autoSpaceDE w:val="0"/>
        <w:autoSpaceDN w:val="0"/>
        <w:adjustRightInd w:val="0"/>
        <w:spacing w:after="0" w:line="240" w:lineRule="auto"/>
        <w:jc w:val="both"/>
        <w:rPr>
          <w:rFonts w:ascii="Arial" w:eastAsia="Calibri" w:hAnsi="Arial" w:cs="Arial"/>
          <w:color w:val="000000"/>
          <w:lang w:val="it-IT"/>
        </w:rPr>
      </w:pPr>
      <w:r w:rsidRPr="009E23B5">
        <w:rPr>
          <w:rFonts w:ascii="Arial" w:eastAsia="Calibri" w:hAnsi="Arial" w:cs="Arial"/>
          <w:color w:val="000000"/>
          <w:lang w:val="it-IT"/>
        </w:rPr>
        <w:t xml:space="preserve">la delibera di Consiglio Comunale nr. 03 del 4 ottobre 2020, esecutiva, avente ad oggetto: </w:t>
      </w:r>
      <w:r w:rsidRPr="009E23B5">
        <w:rPr>
          <w:rFonts w:ascii="Arial" w:eastAsia="Calibri" w:hAnsi="Arial" w:cs="Arial"/>
          <w:i/>
          <w:color w:val="000000"/>
          <w:lang w:val="it-IT"/>
        </w:rPr>
        <w:t>“</w:t>
      </w:r>
      <w:r w:rsidRPr="009E23B5">
        <w:rPr>
          <w:rFonts w:ascii="Arial" w:eastAsia="Calibri" w:hAnsi="Arial" w:cs="Arial"/>
          <w:bCs/>
          <w:i/>
          <w:color w:val="000000"/>
          <w:lang w:val="it-IT"/>
        </w:rPr>
        <w:t>Nomina di componenti della Giunta. Comunicazione al Consiglio comunale</w:t>
      </w:r>
      <w:r w:rsidRPr="009E23B5">
        <w:rPr>
          <w:rFonts w:ascii="Arial" w:eastAsia="Calibri" w:hAnsi="Arial" w:cs="Arial"/>
          <w:i/>
          <w:color w:val="000000"/>
          <w:lang w:val="it-IT"/>
        </w:rPr>
        <w:t>”</w:t>
      </w:r>
      <w:r w:rsidRPr="009E23B5">
        <w:rPr>
          <w:rFonts w:ascii="Arial" w:eastAsia="Calibri" w:hAnsi="Arial" w:cs="Arial"/>
          <w:color w:val="000000"/>
          <w:lang w:val="it-IT"/>
        </w:rPr>
        <w:t>;</w:t>
      </w:r>
    </w:p>
    <w:p w14:paraId="5B6F6B80" w14:textId="77777777" w:rsidR="00B621DC" w:rsidRDefault="004748C0" w:rsidP="00D4017B">
      <w:pPr>
        <w:numPr>
          <w:ilvl w:val="0"/>
          <w:numId w:val="11"/>
        </w:numPr>
        <w:autoSpaceDE w:val="0"/>
        <w:autoSpaceDN w:val="0"/>
        <w:adjustRightInd w:val="0"/>
        <w:spacing w:after="0" w:line="240" w:lineRule="auto"/>
        <w:jc w:val="both"/>
        <w:rPr>
          <w:rFonts w:ascii="Arial" w:eastAsia="Calibri" w:hAnsi="Arial" w:cs="Arial"/>
          <w:bCs/>
          <w:i/>
          <w:color w:val="000000"/>
          <w:lang w:val="it-IT"/>
        </w:rPr>
      </w:pPr>
      <w:r w:rsidRPr="009E23B5">
        <w:rPr>
          <w:rFonts w:ascii="Arial" w:eastAsia="Calibri" w:hAnsi="Arial" w:cs="Arial"/>
          <w:color w:val="000000"/>
          <w:lang w:val="it-IT"/>
        </w:rPr>
        <w:t xml:space="preserve">la delibera di Consiglio Comunale nr. 08 del 4 ottobre 2020, esecutiva, avente ad oggetto: </w:t>
      </w:r>
      <w:r w:rsidRPr="009E23B5">
        <w:rPr>
          <w:rFonts w:ascii="Arial" w:eastAsia="Calibri" w:hAnsi="Arial" w:cs="Arial"/>
          <w:i/>
          <w:color w:val="000000"/>
          <w:lang w:val="it-IT"/>
        </w:rPr>
        <w:t>“</w:t>
      </w:r>
      <w:r w:rsidRPr="009E23B5">
        <w:rPr>
          <w:rFonts w:ascii="Arial" w:eastAsia="Calibri" w:hAnsi="Arial" w:cs="Arial"/>
          <w:bCs/>
          <w:i/>
          <w:color w:val="000000"/>
          <w:lang w:val="it-IT"/>
        </w:rPr>
        <w:t>Presentazione delle linee programmatiche relative alle azioni ed ai progetti da realizzare nel corso del mandato”;</w:t>
      </w:r>
    </w:p>
    <w:p w14:paraId="5C7C07A2" w14:textId="77777777" w:rsidR="00B621DC" w:rsidRPr="00AB3D47" w:rsidRDefault="004748C0" w:rsidP="00D4017B">
      <w:pPr>
        <w:widowControl w:val="0"/>
        <w:numPr>
          <w:ilvl w:val="0"/>
          <w:numId w:val="11"/>
        </w:numPr>
        <w:spacing w:after="0" w:line="240" w:lineRule="auto"/>
        <w:jc w:val="both"/>
        <w:rPr>
          <w:rFonts w:ascii="Arial" w:eastAsia="Calibri" w:hAnsi="Arial" w:cs="Arial"/>
          <w:bCs/>
          <w:lang w:val="it-IT" w:eastAsia="zh-CN"/>
        </w:rPr>
      </w:pPr>
      <w:r w:rsidRPr="00AB3D47">
        <w:rPr>
          <w:rFonts w:ascii="Arial" w:eastAsia="Calibri" w:hAnsi="Arial" w:cs="Arial"/>
          <w:bCs/>
          <w:lang w:val="it-IT" w:eastAsia="zh-CN"/>
        </w:rPr>
        <w:t>la deliberazione del Consiglio Comunale nr. 02 de</w:t>
      </w:r>
      <w:r w:rsidRPr="00AB3D47">
        <w:rPr>
          <w:rFonts w:ascii="Arial" w:eastAsia="Calibri" w:hAnsi="Arial" w:cs="Arial"/>
          <w:bCs/>
          <w:lang w:val="it-IT" w:eastAsia="zh-CN"/>
        </w:rPr>
        <w:t>l 07/03/2021, esecutiva, con la quale è stato approvato il ricorso alla procedura di DISSESTO FINANZIARIO;</w:t>
      </w:r>
    </w:p>
    <w:p w14:paraId="1D3DAE8A" w14:textId="77777777" w:rsidR="00B621DC" w:rsidRPr="00AB3D47" w:rsidRDefault="004748C0" w:rsidP="00D4017B">
      <w:pPr>
        <w:widowControl w:val="0"/>
        <w:numPr>
          <w:ilvl w:val="0"/>
          <w:numId w:val="11"/>
        </w:numPr>
        <w:suppressAutoHyphens/>
        <w:autoSpaceDE w:val="0"/>
        <w:spacing w:after="0" w:line="240" w:lineRule="auto"/>
        <w:jc w:val="both"/>
        <w:rPr>
          <w:rFonts w:ascii="Arial" w:eastAsia="Calibri" w:hAnsi="Arial" w:cs="Arial"/>
          <w:bCs/>
          <w:lang w:val="it-IT" w:eastAsia="zh-CN"/>
        </w:rPr>
      </w:pPr>
      <w:r w:rsidRPr="00AB3D47">
        <w:rPr>
          <w:rFonts w:ascii="Arial" w:eastAsia="Calibri" w:hAnsi="Arial" w:cs="Arial"/>
          <w:bCs/>
          <w:lang w:val="it-IT" w:eastAsia="zh-CN"/>
        </w:rPr>
        <w:t>la deliberazione del Consiglio Comunale nr. 04 del 06/04/2021, esecutiva, con la quale si è proceduto all’attivazione della procedura di cui all’arti</w:t>
      </w:r>
      <w:r w:rsidRPr="00AB3D47">
        <w:rPr>
          <w:rFonts w:ascii="Arial" w:eastAsia="Calibri" w:hAnsi="Arial" w:cs="Arial"/>
          <w:bCs/>
          <w:lang w:val="it-IT" w:eastAsia="zh-CN"/>
        </w:rPr>
        <w:t>colo 251 del D.Lgs. nr. 267/2000, consistente nell’attivazione delle entrate proprie;</w:t>
      </w:r>
    </w:p>
    <w:p w14:paraId="625DB20E" w14:textId="77777777" w:rsidR="00B621DC" w:rsidRDefault="004748C0" w:rsidP="00B621DC">
      <w:pPr>
        <w:suppressAutoHyphens/>
        <w:spacing w:after="0" w:line="240" w:lineRule="auto"/>
        <w:jc w:val="both"/>
        <w:rPr>
          <w:rFonts w:ascii="Arial" w:eastAsia="Calibri" w:hAnsi="Arial" w:cs="Arial"/>
          <w:b/>
          <w:color w:val="000000"/>
          <w:lang w:val="it-IT" w:eastAsia="zh-CN"/>
        </w:rPr>
      </w:pPr>
    </w:p>
    <w:p w14:paraId="3F84BFB1" w14:textId="77777777" w:rsidR="00911BD3" w:rsidRPr="00B621DC" w:rsidRDefault="004748C0" w:rsidP="00B621DC">
      <w:pPr>
        <w:suppressAutoHyphens/>
        <w:spacing w:after="0" w:line="240" w:lineRule="auto"/>
        <w:jc w:val="both"/>
        <w:rPr>
          <w:rFonts w:ascii="Arial" w:eastAsia="Calibri" w:hAnsi="Arial" w:cs="Arial"/>
          <w:lang w:val="it-IT" w:eastAsia="zh-CN"/>
        </w:rPr>
      </w:pPr>
      <w:r w:rsidRPr="00B621DC">
        <w:rPr>
          <w:rFonts w:ascii="Arial" w:eastAsia="Calibri" w:hAnsi="Arial" w:cs="Arial"/>
          <w:b/>
          <w:color w:val="000000"/>
          <w:lang w:val="it-IT" w:eastAsia="zh-CN"/>
        </w:rPr>
        <w:t>PREMESSO</w:t>
      </w:r>
      <w:r w:rsidRPr="00B621DC">
        <w:rPr>
          <w:rFonts w:ascii="Arial" w:eastAsia="Georgia" w:hAnsi="Arial" w:cs="Arial"/>
          <w:b/>
          <w:color w:val="000000"/>
          <w:lang w:val="it-IT" w:eastAsia="zh-CN"/>
        </w:rPr>
        <w:t xml:space="preserve"> </w:t>
      </w:r>
      <w:r w:rsidRPr="00B621DC">
        <w:rPr>
          <w:rFonts w:ascii="Arial" w:eastAsia="Calibri" w:hAnsi="Arial" w:cs="Arial"/>
          <w:b/>
          <w:color w:val="000000"/>
          <w:lang w:val="it-IT" w:eastAsia="zh-CN"/>
        </w:rPr>
        <w:t>CHE</w:t>
      </w:r>
    </w:p>
    <w:p w14:paraId="62BAC5C3" w14:textId="77777777" w:rsidR="00911BD3" w:rsidRPr="00B621DC" w:rsidRDefault="004748C0" w:rsidP="00D4017B">
      <w:pPr>
        <w:numPr>
          <w:ilvl w:val="0"/>
          <w:numId w:val="12"/>
        </w:numPr>
        <w:suppressAutoHyphens/>
        <w:spacing w:after="0" w:line="240" w:lineRule="auto"/>
        <w:jc w:val="both"/>
        <w:rPr>
          <w:rFonts w:ascii="Arial" w:eastAsia="Calibri" w:hAnsi="Arial" w:cs="Arial"/>
          <w:lang w:val="it-IT" w:eastAsia="zh-CN"/>
        </w:rPr>
      </w:pPr>
      <w:r w:rsidRPr="00B621DC">
        <w:rPr>
          <w:rFonts w:ascii="Arial" w:eastAsia="Calibri" w:hAnsi="Arial" w:cs="Arial"/>
          <w:lang w:val="it-IT" w:eastAsia="zh-CN"/>
        </w:rPr>
        <w:t>il decreto legislativo n. 118 del 23.06.2011 ha recato disposizioni in materia di armonizzazione dei sistemi contabili e degli schemi di bilancio delle regi</w:t>
      </w:r>
      <w:r w:rsidRPr="00B621DC">
        <w:rPr>
          <w:rFonts w:ascii="Arial" w:eastAsia="Calibri" w:hAnsi="Arial" w:cs="Arial"/>
          <w:lang w:val="it-IT" w:eastAsia="zh-CN"/>
        </w:rPr>
        <w:t>oni, degli enti locali e dei loro organismi;</w:t>
      </w:r>
    </w:p>
    <w:p w14:paraId="3241A93A" w14:textId="77777777" w:rsidR="00911BD3" w:rsidRPr="00B621DC" w:rsidRDefault="004748C0" w:rsidP="00D4017B">
      <w:pPr>
        <w:numPr>
          <w:ilvl w:val="0"/>
          <w:numId w:val="12"/>
        </w:numPr>
        <w:suppressAutoHyphens/>
        <w:spacing w:after="0" w:line="240" w:lineRule="auto"/>
        <w:jc w:val="both"/>
        <w:rPr>
          <w:rFonts w:ascii="Arial" w:eastAsia="Calibri" w:hAnsi="Arial" w:cs="Arial"/>
          <w:lang w:val="it-IT" w:eastAsia="zh-CN"/>
        </w:rPr>
      </w:pPr>
      <w:r w:rsidRPr="00B621DC">
        <w:rPr>
          <w:rFonts w:ascii="Arial" w:eastAsia="Calibri" w:hAnsi="Arial" w:cs="Arial"/>
          <w:lang w:val="it-IT" w:eastAsia="zh-CN"/>
        </w:rPr>
        <w:t xml:space="preserve">il decreto legge n. 102 del 31 agosto 2013 all’articolo 9 ha disposto integrazioni e modifiche del decreto legislativo 23 giugno 2011, n. 118 prevedendo l’introduzione del Principio contabile applicato alla </w:t>
      </w:r>
      <w:r w:rsidRPr="00B621DC">
        <w:rPr>
          <w:rFonts w:ascii="Arial" w:eastAsia="Calibri" w:hAnsi="Arial" w:cs="Arial"/>
          <w:lang w:val="it-IT" w:eastAsia="zh-CN"/>
        </w:rPr>
        <w:t>programmazione di bilancio, adottato e aggiornato secondo le modalità previste dall'articolo 8, comma 4, del decreto del Presidente del Consiglio dei ministri del 28 dicembre 2011;</w:t>
      </w:r>
    </w:p>
    <w:p w14:paraId="1C05D251" w14:textId="77777777" w:rsidR="00911BD3" w:rsidRPr="00B621DC" w:rsidRDefault="004748C0" w:rsidP="00D4017B">
      <w:pPr>
        <w:numPr>
          <w:ilvl w:val="0"/>
          <w:numId w:val="12"/>
        </w:numPr>
        <w:suppressAutoHyphens/>
        <w:spacing w:after="0" w:line="240" w:lineRule="auto"/>
        <w:jc w:val="both"/>
        <w:rPr>
          <w:rFonts w:ascii="Arial" w:eastAsia="Calibri" w:hAnsi="Arial" w:cs="Arial"/>
          <w:lang w:val="it-IT" w:eastAsia="zh-CN"/>
        </w:rPr>
      </w:pPr>
      <w:r w:rsidRPr="00B621DC">
        <w:rPr>
          <w:rFonts w:ascii="Arial" w:eastAsia="Calibri" w:hAnsi="Arial" w:cs="Arial"/>
          <w:lang w:val="it-IT" w:eastAsia="zh-CN"/>
        </w:rPr>
        <w:t>detto Principio contabile ha modificato in maniera sostanziale la programma</w:t>
      </w:r>
      <w:r w:rsidRPr="00B621DC">
        <w:rPr>
          <w:rFonts w:ascii="Arial" w:eastAsia="Calibri" w:hAnsi="Arial" w:cs="Arial"/>
          <w:lang w:val="it-IT" w:eastAsia="zh-CN"/>
        </w:rPr>
        <w:t>zione d</w:t>
      </w:r>
      <w:r>
        <w:rPr>
          <w:rFonts w:ascii="Arial" w:eastAsia="Calibri" w:hAnsi="Arial" w:cs="Arial"/>
          <w:lang w:val="it-IT" w:eastAsia="zh-CN"/>
        </w:rPr>
        <w:t xml:space="preserve">i bilancio, che si struttura in </w:t>
      </w:r>
      <w:r w:rsidRPr="00B621DC">
        <w:rPr>
          <w:rFonts w:ascii="Arial" w:eastAsia="Calibri" w:hAnsi="Arial" w:cs="Arial"/>
          <w:lang w:val="it-IT" w:eastAsia="zh-CN"/>
        </w:rPr>
        <w:t>Documento Unico di Programmazi</w:t>
      </w:r>
      <w:r>
        <w:rPr>
          <w:rFonts w:ascii="Arial" w:eastAsia="Calibri" w:hAnsi="Arial" w:cs="Arial"/>
          <w:lang w:val="it-IT" w:eastAsia="zh-CN"/>
        </w:rPr>
        <w:t xml:space="preserve">one (DUP) e </w:t>
      </w:r>
      <w:r w:rsidRPr="00B621DC">
        <w:rPr>
          <w:rFonts w:ascii="Arial" w:eastAsia="Calibri" w:hAnsi="Arial" w:cs="Arial"/>
          <w:lang w:val="it-IT" w:eastAsia="zh-CN"/>
        </w:rPr>
        <w:t>Bilancio di Previsione;</w:t>
      </w:r>
    </w:p>
    <w:p w14:paraId="26622267" w14:textId="77777777" w:rsidR="00D4017B" w:rsidRDefault="004748C0" w:rsidP="00B621DC">
      <w:pPr>
        <w:suppressAutoHyphens/>
        <w:spacing w:after="0" w:line="240" w:lineRule="auto"/>
        <w:jc w:val="both"/>
        <w:rPr>
          <w:rFonts w:ascii="Arial" w:eastAsia="Calibri" w:hAnsi="Arial" w:cs="Arial"/>
          <w:b/>
          <w:lang w:val="it-IT" w:eastAsia="zh-CN"/>
        </w:rPr>
      </w:pPr>
    </w:p>
    <w:p w14:paraId="1DCE8D01" w14:textId="77777777" w:rsidR="00911BD3" w:rsidRPr="00B621DC" w:rsidRDefault="004748C0" w:rsidP="00B621DC">
      <w:pPr>
        <w:suppressAutoHyphens/>
        <w:spacing w:after="0" w:line="240" w:lineRule="auto"/>
        <w:jc w:val="both"/>
        <w:rPr>
          <w:rFonts w:ascii="Arial" w:eastAsia="Calibri" w:hAnsi="Arial" w:cs="Arial"/>
          <w:lang w:val="it-IT" w:eastAsia="zh-CN"/>
        </w:rPr>
      </w:pPr>
      <w:r w:rsidRPr="00B621DC">
        <w:rPr>
          <w:rFonts w:ascii="Arial" w:eastAsia="Calibri" w:hAnsi="Arial" w:cs="Arial"/>
          <w:b/>
          <w:lang w:val="it-IT" w:eastAsia="zh-CN"/>
        </w:rPr>
        <w:t>VISTI</w:t>
      </w:r>
    </w:p>
    <w:p w14:paraId="18043310" w14:textId="77777777" w:rsidR="00911BD3" w:rsidRPr="00B621DC" w:rsidRDefault="004748C0" w:rsidP="00D4017B">
      <w:pPr>
        <w:numPr>
          <w:ilvl w:val="0"/>
          <w:numId w:val="13"/>
        </w:numPr>
        <w:suppressAutoHyphens/>
        <w:spacing w:after="0" w:line="240" w:lineRule="auto"/>
        <w:contextualSpacing/>
        <w:jc w:val="both"/>
        <w:rPr>
          <w:rFonts w:ascii="Arial" w:eastAsia="Calibri" w:hAnsi="Arial" w:cs="Arial"/>
          <w:lang w:val="it-IT" w:eastAsia="zh-CN"/>
        </w:rPr>
      </w:pPr>
      <w:r w:rsidRPr="00B621DC">
        <w:rPr>
          <w:rFonts w:ascii="Arial" w:eastAsia="Calibri" w:hAnsi="Arial" w:cs="Arial"/>
          <w:lang w:val="it-IT" w:eastAsia="zh-CN"/>
        </w:rPr>
        <w:t>l’articolo 151 comma 1 del decreto legislativo n. 267/2000 (TUEL), così come novellato, che recita:</w:t>
      </w:r>
    </w:p>
    <w:p w14:paraId="74279C2A" w14:textId="77777777" w:rsidR="00911BD3" w:rsidRPr="00B621DC" w:rsidRDefault="004748C0" w:rsidP="00D4017B">
      <w:pPr>
        <w:suppressAutoHyphens/>
        <w:spacing w:after="0" w:line="240" w:lineRule="auto"/>
        <w:ind w:left="1416" w:right="849"/>
        <w:jc w:val="both"/>
        <w:rPr>
          <w:rFonts w:ascii="Arial" w:eastAsia="Calibri" w:hAnsi="Arial" w:cs="Arial"/>
          <w:lang w:val="it-IT" w:eastAsia="zh-CN"/>
        </w:rPr>
      </w:pPr>
      <w:r w:rsidRPr="00B621DC">
        <w:rPr>
          <w:rFonts w:ascii="Arial" w:eastAsia="Arial" w:hAnsi="Arial" w:cs="Arial"/>
          <w:i/>
          <w:lang w:val="it-IT" w:eastAsia="zh-CN"/>
        </w:rPr>
        <w:t>“</w:t>
      </w:r>
      <w:r w:rsidRPr="00B621DC">
        <w:rPr>
          <w:rFonts w:ascii="Arial" w:eastAsia="Calibri" w:hAnsi="Arial" w:cs="Arial"/>
          <w:i/>
          <w:lang w:val="it-IT" w:eastAsia="zh-CN"/>
        </w:rPr>
        <w:t xml:space="preserve">Gli enti locali ispirano la propria </w:t>
      </w:r>
      <w:r w:rsidRPr="00B621DC">
        <w:rPr>
          <w:rFonts w:ascii="Arial" w:eastAsia="Calibri" w:hAnsi="Arial" w:cs="Arial"/>
          <w:i/>
          <w:lang w:val="it-IT" w:eastAsia="zh-CN"/>
        </w:rPr>
        <w:t>gestione al principio della programmazione. A tal fine presentano il Documento unico di programmazione entro il 31 luglio di ogni anno e deliberano il bilancio di previsione finanziario entro il 31 dicembre, riferiti ad un orizzonte temporale almeno trienn</w:t>
      </w:r>
      <w:r w:rsidRPr="00B621DC">
        <w:rPr>
          <w:rFonts w:ascii="Arial" w:eastAsia="Calibri" w:hAnsi="Arial" w:cs="Arial"/>
          <w:i/>
          <w:lang w:val="it-IT" w:eastAsia="zh-CN"/>
        </w:rPr>
        <w:t>ale”;</w:t>
      </w:r>
    </w:p>
    <w:p w14:paraId="2E9EEFAB" w14:textId="77777777" w:rsidR="00911BD3" w:rsidRPr="00B621DC" w:rsidRDefault="004748C0" w:rsidP="00D4017B">
      <w:pPr>
        <w:numPr>
          <w:ilvl w:val="0"/>
          <w:numId w:val="13"/>
        </w:numPr>
        <w:suppressAutoHyphens/>
        <w:spacing w:after="0" w:line="240" w:lineRule="auto"/>
        <w:contextualSpacing/>
        <w:jc w:val="both"/>
        <w:rPr>
          <w:rFonts w:ascii="Arial" w:eastAsia="Calibri" w:hAnsi="Arial" w:cs="Arial"/>
          <w:lang w:val="it-IT" w:eastAsia="zh-CN"/>
        </w:rPr>
      </w:pPr>
      <w:r w:rsidRPr="00B621DC">
        <w:rPr>
          <w:rFonts w:ascii="Arial" w:eastAsia="Calibri" w:hAnsi="Arial" w:cs="Arial"/>
          <w:lang w:val="it-IT" w:eastAsia="zh-CN"/>
        </w:rPr>
        <w:t>l’articolo 170, comma 4, del TUEL che reca inoltre:</w:t>
      </w:r>
    </w:p>
    <w:p w14:paraId="225D4911" w14:textId="77777777" w:rsidR="00911BD3" w:rsidRPr="00B621DC" w:rsidRDefault="004748C0" w:rsidP="00D4017B">
      <w:pPr>
        <w:suppressAutoHyphens/>
        <w:spacing w:after="0" w:line="240" w:lineRule="auto"/>
        <w:ind w:left="1416" w:right="849"/>
        <w:jc w:val="both"/>
        <w:rPr>
          <w:rFonts w:ascii="Arial" w:eastAsia="Calibri" w:hAnsi="Arial" w:cs="Arial"/>
          <w:lang w:val="it-IT" w:eastAsia="zh-CN"/>
        </w:rPr>
      </w:pPr>
      <w:r w:rsidRPr="00B621DC">
        <w:rPr>
          <w:rFonts w:ascii="Arial" w:eastAsia="Arial" w:hAnsi="Arial" w:cs="Arial"/>
          <w:i/>
          <w:lang w:val="it-IT" w:eastAsia="zh-CN"/>
        </w:rPr>
        <w:t>“</w:t>
      </w:r>
      <w:r w:rsidRPr="00B621DC">
        <w:rPr>
          <w:rFonts w:ascii="Arial" w:eastAsia="Calibri" w:hAnsi="Arial" w:cs="Arial"/>
          <w:i/>
          <w:lang w:val="it-IT" w:eastAsia="zh-CN"/>
        </w:rPr>
        <w:t>Il documento unico di programmazione è predisposto nel rispetto di quanto previsto dal principio contabile applicato alla programmazione di bilancio di cui all'allegato n. 4/1 del decreto legislati</w:t>
      </w:r>
      <w:r w:rsidRPr="00B621DC">
        <w:rPr>
          <w:rFonts w:ascii="Arial" w:eastAsia="Calibri" w:hAnsi="Arial" w:cs="Arial"/>
          <w:i/>
          <w:lang w:val="it-IT" w:eastAsia="zh-CN"/>
        </w:rPr>
        <w:t>vo 23 giugno 2011, n. 118, e successive modificazioni”;</w:t>
      </w:r>
    </w:p>
    <w:p w14:paraId="6FC8D1C3" w14:textId="77777777" w:rsidR="00D4017B" w:rsidRDefault="004748C0" w:rsidP="00D4017B">
      <w:pPr>
        <w:suppressAutoHyphens/>
        <w:spacing w:after="0" w:line="240" w:lineRule="auto"/>
        <w:jc w:val="both"/>
        <w:rPr>
          <w:rFonts w:ascii="Arial" w:eastAsia="Calibri" w:hAnsi="Arial" w:cs="Arial"/>
          <w:b/>
          <w:lang w:val="it-IT" w:eastAsia="zh-CN"/>
        </w:rPr>
      </w:pPr>
    </w:p>
    <w:p w14:paraId="062415B6" w14:textId="77777777" w:rsidR="00911BD3" w:rsidRPr="00B621DC" w:rsidRDefault="004748C0" w:rsidP="00D4017B">
      <w:pPr>
        <w:suppressAutoHyphens/>
        <w:spacing w:after="0" w:line="240" w:lineRule="auto"/>
        <w:jc w:val="both"/>
        <w:rPr>
          <w:rFonts w:ascii="Arial" w:eastAsia="Calibri" w:hAnsi="Arial" w:cs="Arial"/>
          <w:lang w:val="it-IT" w:eastAsia="zh-CN"/>
        </w:rPr>
      </w:pPr>
      <w:r w:rsidRPr="00B621DC">
        <w:rPr>
          <w:rFonts w:ascii="Arial" w:eastAsia="Calibri" w:hAnsi="Arial" w:cs="Arial"/>
          <w:b/>
          <w:lang w:val="it-IT" w:eastAsia="zh-CN"/>
        </w:rPr>
        <w:t>VISTO</w:t>
      </w:r>
      <w:r w:rsidRPr="00B621DC">
        <w:rPr>
          <w:rFonts w:ascii="Arial" w:eastAsia="Calibri" w:hAnsi="Arial" w:cs="Arial"/>
          <w:lang w:val="it-IT" w:eastAsia="zh-CN"/>
        </w:rPr>
        <w:t xml:space="preserve"> l’articolo 170, comma 1, del TUEL che, relativamente alle competenze in ordine alla presentazione del DUP, recita:</w:t>
      </w:r>
      <w:r>
        <w:rPr>
          <w:rFonts w:ascii="Arial" w:eastAsia="Calibri" w:hAnsi="Arial" w:cs="Arial"/>
          <w:lang w:val="it-IT" w:eastAsia="zh-CN"/>
        </w:rPr>
        <w:t xml:space="preserve"> </w:t>
      </w:r>
      <w:r w:rsidRPr="00B621DC">
        <w:rPr>
          <w:rFonts w:ascii="Arial" w:eastAsia="Arial" w:hAnsi="Arial" w:cs="Arial"/>
          <w:i/>
          <w:lang w:val="it-IT" w:eastAsia="zh-CN"/>
        </w:rPr>
        <w:t>“</w:t>
      </w:r>
      <w:r w:rsidRPr="00B621DC">
        <w:rPr>
          <w:rFonts w:ascii="Arial" w:eastAsia="Calibri" w:hAnsi="Arial" w:cs="Arial"/>
          <w:i/>
          <w:lang w:val="it-IT" w:eastAsia="zh-CN"/>
        </w:rPr>
        <w:t>Entro il 31 luglio di ciascun anno la Giunta presenta al Consiglio il Documen</w:t>
      </w:r>
      <w:r w:rsidRPr="00B621DC">
        <w:rPr>
          <w:rFonts w:ascii="Arial" w:eastAsia="Calibri" w:hAnsi="Arial" w:cs="Arial"/>
          <w:i/>
          <w:lang w:val="it-IT" w:eastAsia="zh-CN"/>
        </w:rPr>
        <w:t>to unico di programmazione per le conseguenti deliberazioni […]”.</w:t>
      </w:r>
    </w:p>
    <w:p w14:paraId="3161A1F0" w14:textId="77777777" w:rsidR="00D4017B" w:rsidRDefault="004748C0" w:rsidP="00B621DC">
      <w:pPr>
        <w:suppressAutoHyphens/>
        <w:spacing w:after="0" w:line="240" w:lineRule="auto"/>
        <w:jc w:val="both"/>
        <w:rPr>
          <w:rFonts w:ascii="Arial" w:eastAsia="Calibri" w:hAnsi="Arial" w:cs="Arial"/>
          <w:b/>
          <w:lang w:val="it-IT" w:eastAsia="zh-CN"/>
        </w:rPr>
      </w:pPr>
    </w:p>
    <w:p w14:paraId="098E3E38" w14:textId="77777777" w:rsidR="00911BD3" w:rsidRPr="00B621DC" w:rsidRDefault="004748C0" w:rsidP="00B621DC">
      <w:pPr>
        <w:suppressAutoHyphens/>
        <w:spacing w:after="0" w:line="240" w:lineRule="auto"/>
        <w:jc w:val="both"/>
        <w:rPr>
          <w:rFonts w:ascii="Arial" w:eastAsia="Calibri" w:hAnsi="Arial" w:cs="Arial"/>
          <w:lang w:val="it-IT" w:eastAsia="zh-CN"/>
        </w:rPr>
      </w:pPr>
      <w:r w:rsidRPr="00B621DC">
        <w:rPr>
          <w:rFonts w:ascii="Arial" w:eastAsia="Calibri" w:hAnsi="Arial" w:cs="Arial"/>
          <w:b/>
          <w:lang w:val="it-IT" w:eastAsia="zh-CN"/>
        </w:rPr>
        <w:t>PREMESSO INOLTRE</w:t>
      </w:r>
      <w:r w:rsidRPr="00B621DC">
        <w:rPr>
          <w:rFonts w:ascii="Arial" w:eastAsia="Calibri" w:hAnsi="Arial" w:cs="Arial"/>
          <w:lang w:val="it-IT" w:eastAsia="zh-CN"/>
        </w:rPr>
        <w:t xml:space="preserve"> che, sulla base di quanto contenuto nel </w:t>
      </w:r>
      <w:r w:rsidRPr="00B621DC">
        <w:rPr>
          <w:rFonts w:ascii="Arial" w:eastAsia="Calibri" w:hAnsi="Arial" w:cs="Arial"/>
          <w:lang w:val="it-IT" w:eastAsia="zh-CN"/>
        </w:rPr>
        <w:t xml:space="preserve">nuovo paragrafo 8.4.1 del </w:t>
      </w:r>
      <w:r w:rsidRPr="00B621DC">
        <w:rPr>
          <w:rFonts w:ascii="Arial" w:eastAsia="Calibri" w:hAnsi="Arial" w:cs="Arial"/>
          <w:lang w:val="it-IT" w:eastAsia="zh-CN"/>
        </w:rPr>
        <w:t>citato principio contabile applicato alla programmazione di bilancio:</w:t>
      </w:r>
    </w:p>
    <w:p w14:paraId="30F5AF81" w14:textId="77777777" w:rsidR="007F371E" w:rsidRPr="00B621DC" w:rsidRDefault="004748C0" w:rsidP="00B621DC">
      <w:pPr>
        <w:suppressAutoHyphens/>
        <w:spacing w:after="0" w:line="240" w:lineRule="auto"/>
        <w:ind w:left="567" w:right="566"/>
        <w:jc w:val="both"/>
        <w:rPr>
          <w:rFonts w:ascii="Arial" w:eastAsia="Calibri" w:hAnsi="Arial" w:cs="Arial"/>
          <w:i/>
          <w:lang w:val="it-IT" w:eastAsia="zh-CN"/>
        </w:rPr>
      </w:pPr>
      <w:r w:rsidRPr="00B621DC">
        <w:rPr>
          <w:rFonts w:ascii="Arial" w:eastAsia="Calibri" w:hAnsi="Arial" w:cs="Arial"/>
          <w:i/>
          <w:lang w:val="it-IT" w:eastAsia="zh-CN"/>
        </w:rPr>
        <w:t>“</w:t>
      </w:r>
      <w:r w:rsidRPr="00B621DC">
        <w:rPr>
          <w:rFonts w:ascii="Arial" w:eastAsia="Calibri" w:hAnsi="Arial" w:cs="Arial"/>
          <w:i/>
          <w:lang w:val="it-IT" w:eastAsia="zh-CN"/>
        </w:rPr>
        <w:t>Ai Comuni con popolazione fino a 2.</w:t>
      </w:r>
      <w:r w:rsidRPr="00B621DC">
        <w:rPr>
          <w:rFonts w:ascii="Arial" w:eastAsia="Calibri" w:hAnsi="Arial" w:cs="Arial"/>
          <w:i/>
          <w:lang w:val="it-IT" w:eastAsia="zh-CN"/>
        </w:rPr>
        <w:t>000 abitanti è consentito di redigere il Documento Unico di Programmazione semplificato (DUP) in forma ulteriormente semplificata attraverso l’illustrazione, delle spese programmate e delle entrate previste per il loro finanziamento, in parte corrente e in</w:t>
      </w:r>
      <w:r w:rsidRPr="00B621DC">
        <w:rPr>
          <w:rFonts w:ascii="Arial" w:eastAsia="Calibri" w:hAnsi="Arial" w:cs="Arial"/>
          <w:i/>
          <w:lang w:val="it-IT" w:eastAsia="zh-CN"/>
        </w:rPr>
        <w:t xml:space="preserve"> parte investimenti.</w:t>
      </w:r>
    </w:p>
    <w:p w14:paraId="5C5AB470" w14:textId="77777777" w:rsidR="007F371E" w:rsidRPr="00B621DC" w:rsidRDefault="004748C0" w:rsidP="00B621DC">
      <w:pPr>
        <w:suppressAutoHyphens/>
        <w:spacing w:after="0" w:line="240" w:lineRule="auto"/>
        <w:ind w:left="567" w:right="566"/>
        <w:rPr>
          <w:rFonts w:ascii="Arial" w:eastAsia="Calibri" w:hAnsi="Arial" w:cs="Arial"/>
          <w:i/>
          <w:lang w:val="it-IT" w:eastAsia="zh-CN"/>
        </w:rPr>
      </w:pPr>
      <w:r w:rsidRPr="00B621DC">
        <w:rPr>
          <w:rFonts w:ascii="Arial" w:eastAsia="Calibri" w:hAnsi="Arial" w:cs="Arial"/>
          <w:i/>
          <w:lang w:val="it-IT" w:eastAsia="zh-CN"/>
        </w:rPr>
        <w:t>Il DUP dovrà in ogni caso illustrare:</w:t>
      </w:r>
    </w:p>
    <w:p w14:paraId="1EC91EF5" w14:textId="77777777" w:rsidR="007F371E" w:rsidRPr="00B621DC" w:rsidRDefault="004748C0" w:rsidP="00B621DC">
      <w:pPr>
        <w:numPr>
          <w:ilvl w:val="0"/>
          <w:numId w:val="10"/>
        </w:numPr>
        <w:spacing w:after="0" w:line="240" w:lineRule="auto"/>
        <w:ind w:left="1276" w:right="566" w:hanging="425"/>
        <w:contextualSpacing/>
        <w:rPr>
          <w:rFonts w:ascii="Arial" w:eastAsia="Calibri" w:hAnsi="Arial" w:cs="Arial"/>
          <w:i/>
          <w:lang w:val="it-IT" w:eastAsia="zh-CN"/>
        </w:rPr>
      </w:pPr>
      <w:r w:rsidRPr="00B621DC">
        <w:rPr>
          <w:rFonts w:ascii="Arial" w:eastAsia="Calibri" w:hAnsi="Arial" w:cs="Arial"/>
          <w:i/>
          <w:lang w:val="it-IT" w:eastAsia="zh-CN"/>
        </w:rPr>
        <w:lastRenderedPageBreak/>
        <w:t xml:space="preserve">l'organizzazione e la modalità di gestione dei servizi pubblici ai cittadini con particolare riferimento alle gestioni associate; </w:t>
      </w:r>
    </w:p>
    <w:p w14:paraId="24B5508E" w14:textId="77777777" w:rsidR="007F371E" w:rsidRPr="00B621DC" w:rsidRDefault="004748C0" w:rsidP="00B621DC">
      <w:pPr>
        <w:numPr>
          <w:ilvl w:val="0"/>
          <w:numId w:val="10"/>
        </w:numPr>
        <w:spacing w:after="0" w:line="240" w:lineRule="auto"/>
        <w:ind w:left="1276" w:right="566" w:hanging="425"/>
        <w:contextualSpacing/>
        <w:rPr>
          <w:rFonts w:ascii="Arial" w:eastAsia="Calibri" w:hAnsi="Arial" w:cs="Arial"/>
          <w:i/>
          <w:lang w:val="it-IT" w:eastAsia="zh-CN"/>
        </w:rPr>
      </w:pPr>
      <w:r w:rsidRPr="00B621DC">
        <w:rPr>
          <w:rFonts w:ascii="Arial" w:eastAsia="Calibri" w:hAnsi="Arial" w:cs="Arial"/>
          <w:i/>
          <w:lang w:val="it-IT" w:eastAsia="zh-CN"/>
        </w:rPr>
        <w:t>la coerenza della programmazione con gli strumenti urbanistici vigenti;</w:t>
      </w:r>
    </w:p>
    <w:p w14:paraId="5AE0303A" w14:textId="77777777" w:rsidR="007F371E" w:rsidRPr="00B621DC" w:rsidRDefault="004748C0" w:rsidP="00B621DC">
      <w:pPr>
        <w:numPr>
          <w:ilvl w:val="0"/>
          <w:numId w:val="10"/>
        </w:numPr>
        <w:spacing w:after="0" w:line="240" w:lineRule="auto"/>
        <w:ind w:left="1276" w:right="566" w:hanging="425"/>
        <w:contextualSpacing/>
        <w:rPr>
          <w:rFonts w:ascii="Arial" w:eastAsia="Calibri" w:hAnsi="Arial" w:cs="Arial"/>
          <w:i/>
          <w:lang w:val="it-IT" w:eastAsia="zh-CN"/>
        </w:rPr>
      </w:pPr>
      <w:r w:rsidRPr="00B621DC">
        <w:rPr>
          <w:rFonts w:ascii="Arial" w:eastAsia="Calibri" w:hAnsi="Arial" w:cs="Arial"/>
          <w:i/>
          <w:lang w:val="it-IT" w:eastAsia="zh-CN"/>
        </w:rPr>
        <w:t>la politica tributaria e tariffaria;</w:t>
      </w:r>
    </w:p>
    <w:p w14:paraId="65A6F656" w14:textId="77777777" w:rsidR="007F371E" w:rsidRPr="00B621DC" w:rsidRDefault="004748C0" w:rsidP="00B621DC">
      <w:pPr>
        <w:numPr>
          <w:ilvl w:val="0"/>
          <w:numId w:val="10"/>
        </w:numPr>
        <w:spacing w:after="0" w:line="240" w:lineRule="auto"/>
        <w:ind w:left="1276" w:right="566" w:hanging="425"/>
        <w:contextualSpacing/>
        <w:rPr>
          <w:rFonts w:ascii="Arial" w:eastAsia="Calibri" w:hAnsi="Arial" w:cs="Arial"/>
          <w:i/>
          <w:lang w:val="it-IT" w:eastAsia="zh-CN"/>
        </w:rPr>
      </w:pPr>
      <w:r w:rsidRPr="00B621DC">
        <w:rPr>
          <w:rFonts w:ascii="Arial" w:eastAsia="Calibri" w:hAnsi="Arial" w:cs="Arial"/>
          <w:i/>
          <w:lang w:val="it-IT" w:eastAsia="zh-CN"/>
        </w:rPr>
        <w:t>l’organizzazione</w:t>
      </w:r>
      <w:r w:rsidRPr="00B621DC">
        <w:rPr>
          <w:rFonts w:ascii="Arial" w:eastAsia="Calibri" w:hAnsi="Arial" w:cs="Arial"/>
          <w:i/>
          <w:lang w:val="it-IT" w:eastAsia="zh-CN"/>
        </w:rPr>
        <w:t xml:space="preserve"> dell’Ente e del suo personale;</w:t>
      </w:r>
    </w:p>
    <w:p w14:paraId="51453634" w14:textId="77777777" w:rsidR="007F371E" w:rsidRPr="00B621DC" w:rsidRDefault="004748C0" w:rsidP="00B621DC">
      <w:pPr>
        <w:numPr>
          <w:ilvl w:val="0"/>
          <w:numId w:val="10"/>
        </w:numPr>
        <w:spacing w:after="0" w:line="240" w:lineRule="auto"/>
        <w:ind w:left="1276" w:right="566" w:hanging="425"/>
        <w:contextualSpacing/>
        <w:rPr>
          <w:rFonts w:ascii="Arial" w:eastAsia="Calibri" w:hAnsi="Arial" w:cs="Arial"/>
          <w:i/>
          <w:lang w:val="it-IT" w:eastAsia="zh-CN"/>
        </w:rPr>
      </w:pPr>
      <w:r w:rsidRPr="00B621DC">
        <w:rPr>
          <w:rFonts w:ascii="Arial" w:eastAsia="Calibri" w:hAnsi="Arial" w:cs="Arial"/>
          <w:i/>
          <w:lang w:val="it-IT" w:eastAsia="zh-CN"/>
        </w:rPr>
        <w:t>il piano degli investimenti ed il relativo finanziamento;</w:t>
      </w:r>
    </w:p>
    <w:p w14:paraId="673D577C" w14:textId="77777777" w:rsidR="007F371E" w:rsidRPr="00B621DC" w:rsidRDefault="004748C0" w:rsidP="00B621DC">
      <w:pPr>
        <w:numPr>
          <w:ilvl w:val="0"/>
          <w:numId w:val="10"/>
        </w:numPr>
        <w:spacing w:after="0" w:line="240" w:lineRule="auto"/>
        <w:ind w:left="1276" w:right="566" w:hanging="425"/>
        <w:contextualSpacing/>
        <w:rPr>
          <w:rFonts w:ascii="Arial" w:eastAsia="Calibri" w:hAnsi="Arial" w:cs="Arial"/>
          <w:i/>
          <w:lang w:val="it-IT" w:eastAsia="zh-CN"/>
        </w:rPr>
      </w:pPr>
      <w:r w:rsidRPr="00B621DC">
        <w:rPr>
          <w:rFonts w:ascii="Arial" w:eastAsia="Calibri" w:hAnsi="Arial" w:cs="Arial"/>
          <w:i/>
          <w:lang w:val="it-IT" w:eastAsia="zh-CN"/>
        </w:rPr>
        <w:t>il rispetto delle regole di finanza pubblica.</w:t>
      </w:r>
    </w:p>
    <w:p w14:paraId="37520DC8" w14:textId="77777777" w:rsidR="007F371E" w:rsidRPr="00B621DC" w:rsidRDefault="004748C0" w:rsidP="00B621DC">
      <w:pPr>
        <w:suppressAutoHyphens/>
        <w:spacing w:after="0" w:line="240" w:lineRule="auto"/>
        <w:ind w:left="851" w:right="566"/>
        <w:rPr>
          <w:rFonts w:ascii="Arial" w:eastAsia="Calibri" w:hAnsi="Arial" w:cs="Arial"/>
          <w:i/>
          <w:lang w:val="it-IT" w:eastAsia="zh-CN"/>
        </w:rPr>
      </w:pPr>
      <w:r w:rsidRPr="00B621DC">
        <w:rPr>
          <w:rFonts w:ascii="Arial" w:eastAsia="Calibri" w:hAnsi="Arial" w:cs="Arial"/>
          <w:i/>
          <w:lang w:val="it-IT" w:eastAsia="zh-CN"/>
        </w:rPr>
        <w:t>Nel DUP deve essere data evidenza se il periodo di mandato non coincide con l’orizzonte temporale di riferimento del bil</w:t>
      </w:r>
      <w:r w:rsidRPr="00B621DC">
        <w:rPr>
          <w:rFonts w:ascii="Arial" w:eastAsia="Calibri" w:hAnsi="Arial" w:cs="Arial"/>
          <w:i/>
          <w:lang w:val="it-IT" w:eastAsia="zh-CN"/>
        </w:rPr>
        <w:t>ancio di previsione.</w:t>
      </w:r>
      <w:r w:rsidRPr="00B621DC">
        <w:rPr>
          <w:rFonts w:ascii="Arial" w:eastAsia="Calibri" w:hAnsi="Arial" w:cs="Arial"/>
          <w:i/>
          <w:lang w:val="it-IT" w:eastAsia="zh-CN"/>
        </w:rPr>
        <w:t>”</w:t>
      </w:r>
    </w:p>
    <w:p w14:paraId="61E79469" w14:textId="77777777" w:rsidR="00D4017B" w:rsidRDefault="004748C0" w:rsidP="00B621DC">
      <w:pPr>
        <w:suppressAutoHyphens/>
        <w:spacing w:after="0" w:line="240" w:lineRule="auto"/>
        <w:ind w:right="-1"/>
        <w:jc w:val="both"/>
        <w:rPr>
          <w:rFonts w:ascii="Arial" w:eastAsia="Calibri" w:hAnsi="Arial" w:cs="Arial"/>
          <w:b/>
          <w:lang w:val="it-IT" w:eastAsia="zh-CN"/>
        </w:rPr>
      </w:pPr>
    </w:p>
    <w:p w14:paraId="0C35696C" w14:textId="77777777" w:rsidR="00356836" w:rsidRPr="00B621DC" w:rsidRDefault="004748C0" w:rsidP="00B621DC">
      <w:pPr>
        <w:suppressAutoHyphens/>
        <w:spacing w:after="0" w:line="240" w:lineRule="auto"/>
        <w:ind w:right="-1"/>
        <w:jc w:val="both"/>
        <w:rPr>
          <w:rFonts w:ascii="Arial" w:eastAsia="Times New Roman" w:hAnsi="Arial" w:cs="Arial"/>
          <w:i/>
          <w:lang w:val="it-IT" w:eastAsia="zh-CN"/>
        </w:rPr>
      </w:pPr>
      <w:r w:rsidRPr="00B621DC">
        <w:rPr>
          <w:rFonts w:ascii="Arial" w:eastAsia="Calibri" w:hAnsi="Arial" w:cs="Arial"/>
          <w:b/>
          <w:lang w:val="it-IT" w:eastAsia="zh-CN"/>
        </w:rPr>
        <w:t>PREMESSO ALTRESÌ CHE</w:t>
      </w:r>
      <w:r w:rsidRPr="00B621DC">
        <w:rPr>
          <w:rFonts w:ascii="Arial" w:eastAsia="Calibri" w:hAnsi="Arial" w:cs="Arial"/>
          <w:b/>
          <w:lang w:val="it-IT" w:eastAsia="zh-CN"/>
        </w:rPr>
        <w:t xml:space="preserve">, </w:t>
      </w:r>
      <w:r w:rsidRPr="00B621DC">
        <w:rPr>
          <w:rFonts w:ascii="Arial" w:eastAsia="Calibri" w:hAnsi="Arial" w:cs="Arial"/>
          <w:lang w:val="it-IT" w:eastAsia="zh-CN"/>
        </w:rPr>
        <w:t>in ragione di quanto previsto dalla normativa nazionale per gli enti locali, seguono il ciclo della programmazione economico-finanziaria i seguenti atti:</w:t>
      </w:r>
    </w:p>
    <w:p w14:paraId="781A0F93" w14:textId="77777777" w:rsidR="00356836" w:rsidRPr="00B621DC" w:rsidRDefault="004748C0" w:rsidP="00B621DC">
      <w:pPr>
        <w:suppressAutoHyphens/>
        <w:spacing w:after="0" w:line="240" w:lineRule="auto"/>
        <w:ind w:left="284" w:right="-1"/>
        <w:jc w:val="both"/>
        <w:rPr>
          <w:rFonts w:ascii="Arial" w:eastAsia="Times New Roman" w:hAnsi="Arial" w:cs="Arial"/>
          <w:i/>
          <w:lang w:val="it-IT" w:eastAsia="zh-CN"/>
        </w:rPr>
      </w:pPr>
      <w:r w:rsidRPr="00B621DC">
        <w:rPr>
          <w:rFonts w:ascii="Arial" w:eastAsia="Times New Roman" w:hAnsi="Arial" w:cs="Arial"/>
          <w:i/>
          <w:lang w:val="it-IT" w:eastAsia="zh-CN"/>
        </w:rPr>
        <w:t xml:space="preserve">a) programma triennale ed elenco annuale dei lavori </w:t>
      </w:r>
      <w:r w:rsidRPr="00B621DC">
        <w:rPr>
          <w:rFonts w:ascii="Arial" w:eastAsia="Times New Roman" w:hAnsi="Arial" w:cs="Arial"/>
          <w:i/>
          <w:lang w:val="it-IT" w:eastAsia="zh-CN"/>
        </w:rPr>
        <w:t>pubblici, di cui all’art. 21 del D.Lgs. n. 50/2016 e regolato con Decreto 16 gennaio 2018 n. 14 del Ministero delle Infrastrutture e dei Trasporti che ne definisce le procedure per la redazione e la pubblicazione;</w:t>
      </w:r>
    </w:p>
    <w:p w14:paraId="1AD47536" w14:textId="77777777" w:rsidR="00356836" w:rsidRPr="00B621DC" w:rsidRDefault="004748C0" w:rsidP="00B621DC">
      <w:pPr>
        <w:suppressAutoHyphens/>
        <w:spacing w:after="0" w:line="240" w:lineRule="auto"/>
        <w:ind w:left="284" w:right="-1"/>
        <w:jc w:val="both"/>
        <w:rPr>
          <w:rFonts w:ascii="Arial" w:eastAsia="Times New Roman" w:hAnsi="Arial" w:cs="Arial"/>
          <w:i/>
          <w:lang w:val="it-IT" w:eastAsia="zh-CN"/>
        </w:rPr>
      </w:pPr>
      <w:r w:rsidRPr="00B621DC">
        <w:rPr>
          <w:rFonts w:ascii="Arial" w:eastAsia="Times New Roman" w:hAnsi="Arial" w:cs="Arial"/>
          <w:i/>
          <w:lang w:val="it-IT" w:eastAsia="zh-CN"/>
        </w:rPr>
        <w:t>b) piano delle alienazioni e valorizzazion</w:t>
      </w:r>
      <w:r w:rsidRPr="00B621DC">
        <w:rPr>
          <w:rFonts w:ascii="Arial" w:eastAsia="Times New Roman" w:hAnsi="Arial" w:cs="Arial"/>
          <w:i/>
          <w:lang w:val="it-IT" w:eastAsia="zh-CN"/>
        </w:rPr>
        <w:t>i immobiliari, di cui all’art. 58, comma 1, del D.L. 25 giugno 2008, n. 112. convertito con modificazioni dalla L. 6 agosto 2008, n. 133;</w:t>
      </w:r>
    </w:p>
    <w:p w14:paraId="63A1675D" w14:textId="77777777" w:rsidR="00356836" w:rsidRPr="00B621DC" w:rsidRDefault="004748C0" w:rsidP="00B621DC">
      <w:pPr>
        <w:suppressAutoHyphens/>
        <w:spacing w:after="0" w:line="240" w:lineRule="auto"/>
        <w:ind w:left="284" w:right="-1"/>
        <w:jc w:val="both"/>
        <w:rPr>
          <w:rFonts w:ascii="Arial" w:eastAsia="Times New Roman" w:hAnsi="Arial" w:cs="Arial"/>
          <w:i/>
          <w:lang w:val="it-IT" w:eastAsia="zh-CN"/>
        </w:rPr>
      </w:pPr>
      <w:r w:rsidRPr="00B621DC">
        <w:rPr>
          <w:rFonts w:ascii="Arial" w:eastAsia="Times New Roman" w:hAnsi="Arial" w:cs="Arial"/>
          <w:i/>
          <w:lang w:val="it-IT" w:eastAsia="zh-CN"/>
        </w:rPr>
        <w:t>c) programma biennale di forniture e servizi, di cui all’art.21, comma 6, del D.Lgs. n. 50/2016 e regolato con Decreto</w:t>
      </w:r>
      <w:r w:rsidRPr="00B621DC">
        <w:rPr>
          <w:rFonts w:ascii="Arial" w:eastAsia="Times New Roman" w:hAnsi="Arial" w:cs="Arial"/>
          <w:i/>
          <w:lang w:val="it-IT" w:eastAsia="zh-CN"/>
        </w:rPr>
        <w:t xml:space="preserve"> 16 gennaio 2018 n. 14 del Ministero delle Infrastrutture e dei Trasporti che ne definisce le procedure per la redazione e la pubblicazione;</w:t>
      </w:r>
    </w:p>
    <w:p w14:paraId="42075751" w14:textId="77777777" w:rsidR="00356836" w:rsidRPr="00B621DC" w:rsidRDefault="004748C0" w:rsidP="00B621DC">
      <w:pPr>
        <w:suppressAutoHyphens/>
        <w:spacing w:after="0" w:line="240" w:lineRule="auto"/>
        <w:ind w:left="284" w:right="-1"/>
        <w:jc w:val="both"/>
        <w:rPr>
          <w:rFonts w:ascii="Arial" w:eastAsia="Times New Roman" w:hAnsi="Arial" w:cs="Arial"/>
          <w:i/>
          <w:lang w:val="it-IT" w:eastAsia="zh-CN"/>
        </w:rPr>
      </w:pPr>
      <w:r w:rsidRPr="00B621DC">
        <w:rPr>
          <w:rFonts w:ascii="Arial" w:eastAsia="Times New Roman" w:hAnsi="Arial" w:cs="Arial"/>
          <w:i/>
          <w:lang w:val="it-IT" w:eastAsia="zh-CN"/>
        </w:rPr>
        <w:t>d) piano triennale di razionalizzazione e riqualificazione della spesa, di cui all’art. 2, comma 594, della Legge n</w:t>
      </w:r>
      <w:r w:rsidRPr="00B621DC">
        <w:rPr>
          <w:rFonts w:ascii="Arial" w:eastAsia="Times New Roman" w:hAnsi="Arial" w:cs="Arial"/>
          <w:i/>
          <w:lang w:val="it-IT" w:eastAsia="zh-CN"/>
        </w:rPr>
        <w:t xml:space="preserve">. 244/2007; </w:t>
      </w:r>
    </w:p>
    <w:p w14:paraId="2EAD93EC" w14:textId="77777777" w:rsidR="00356836" w:rsidRPr="00B621DC" w:rsidRDefault="004748C0" w:rsidP="00B621DC">
      <w:pPr>
        <w:suppressAutoHyphens/>
        <w:spacing w:after="0" w:line="240" w:lineRule="auto"/>
        <w:ind w:left="284" w:right="-1"/>
        <w:jc w:val="both"/>
        <w:rPr>
          <w:rFonts w:ascii="Arial" w:eastAsia="Times New Roman" w:hAnsi="Arial" w:cs="Arial"/>
          <w:i/>
          <w:lang w:val="it-IT" w:eastAsia="zh-CN"/>
        </w:rPr>
      </w:pPr>
      <w:r w:rsidRPr="00B621DC">
        <w:rPr>
          <w:rFonts w:ascii="Arial" w:eastAsia="Times New Roman" w:hAnsi="Arial" w:cs="Arial"/>
          <w:i/>
          <w:lang w:val="it-IT" w:eastAsia="zh-CN"/>
        </w:rPr>
        <w:t>e) (facoltativo) piano triennale di razionalizzazione e riqualificazione della spesa di cui all'art. 16, comma 4, del D.L. 6 luglio 2011, n. 98, convertito con modificazioni dalla L. 15 luglio 2011, n. 111;</w:t>
      </w:r>
    </w:p>
    <w:p w14:paraId="541081E0" w14:textId="77777777" w:rsidR="00356836" w:rsidRPr="00B621DC" w:rsidRDefault="004748C0" w:rsidP="00B621DC">
      <w:pPr>
        <w:suppressAutoHyphens/>
        <w:spacing w:after="0" w:line="240" w:lineRule="auto"/>
        <w:ind w:left="284" w:right="-1"/>
        <w:jc w:val="both"/>
        <w:rPr>
          <w:rFonts w:ascii="Arial" w:eastAsia="Times New Roman" w:hAnsi="Arial" w:cs="Arial"/>
          <w:i/>
          <w:lang w:val="it-IT" w:eastAsia="zh-CN"/>
        </w:rPr>
      </w:pPr>
      <w:r w:rsidRPr="00B621DC">
        <w:rPr>
          <w:rFonts w:ascii="Arial" w:eastAsia="Times New Roman" w:hAnsi="Arial" w:cs="Arial"/>
          <w:i/>
          <w:lang w:val="it-IT" w:eastAsia="zh-CN"/>
        </w:rPr>
        <w:t>f) programmazione triennale del fabb</w:t>
      </w:r>
      <w:r w:rsidRPr="00B621DC">
        <w:rPr>
          <w:rFonts w:ascii="Arial" w:eastAsia="Times New Roman" w:hAnsi="Arial" w:cs="Arial"/>
          <w:i/>
          <w:lang w:val="it-IT" w:eastAsia="zh-CN"/>
        </w:rPr>
        <w:t>isogno di personale di cui all’art. 6, comma 4 del D.Lgs. n. 30 marzo 2001, n. 165;</w:t>
      </w:r>
    </w:p>
    <w:p w14:paraId="1853509C" w14:textId="77777777" w:rsidR="00D4017B" w:rsidRDefault="004748C0" w:rsidP="00B621DC">
      <w:pPr>
        <w:suppressAutoHyphens/>
        <w:spacing w:after="0" w:line="240" w:lineRule="auto"/>
        <w:jc w:val="both"/>
        <w:rPr>
          <w:rFonts w:ascii="Arial" w:eastAsia="Calibri" w:hAnsi="Arial" w:cs="Arial"/>
          <w:b/>
          <w:lang w:val="it-IT" w:eastAsia="zh-CN"/>
        </w:rPr>
      </w:pPr>
    </w:p>
    <w:p w14:paraId="4F48292B" w14:textId="77777777" w:rsidR="00911BD3" w:rsidRPr="00B621DC" w:rsidRDefault="004748C0" w:rsidP="00B621DC">
      <w:pPr>
        <w:suppressAutoHyphens/>
        <w:spacing w:after="0" w:line="240" w:lineRule="auto"/>
        <w:jc w:val="both"/>
        <w:rPr>
          <w:rFonts w:ascii="Arial" w:eastAsia="Calibri" w:hAnsi="Arial" w:cs="Arial"/>
          <w:lang w:val="it-IT" w:eastAsia="zh-CN"/>
        </w:rPr>
      </w:pPr>
      <w:r w:rsidRPr="00B621DC">
        <w:rPr>
          <w:rFonts w:ascii="Arial" w:eastAsia="Calibri" w:hAnsi="Arial" w:cs="Arial"/>
          <w:b/>
          <w:lang w:val="it-IT" w:eastAsia="zh-CN"/>
        </w:rPr>
        <w:t>DATO ATTO CHE,</w:t>
      </w:r>
      <w:r w:rsidRPr="00B621DC">
        <w:rPr>
          <w:rFonts w:ascii="Arial" w:eastAsia="Calibri" w:hAnsi="Arial" w:cs="Arial"/>
          <w:lang w:val="it-IT" w:eastAsia="zh-CN"/>
        </w:rPr>
        <w:t xml:space="preserve"> alla data del </w:t>
      </w:r>
      <w:r>
        <w:rPr>
          <w:rFonts w:ascii="Arial" w:eastAsia="Calibri" w:hAnsi="Arial" w:cs="Arial"/>
          <w:lang w:val="it-IT" w:eastAsia="zh-CN"/>
        </w:rPr>
        <w:t xml:space="preserve">31/12/2019 </w:t>
      </w:r>
      <w:r w:rsidRPr="00B621DC">
        <w:rPr>
          <w:rFonts w:ascii="Arial" w:eastAsia="Calibri" w:hAnsi="Arial" w:cs="Arial"/>
          <w:lang w:val="it-IT" w:eastAsia="zh-CN"/>
        </w:rPr>
        <w:t xml:space="preserve">la popolazione del Comune di </w:t>
      </w:r>
      <w:r>
        <w:rPr>
          <w:rFonts w:ascii="Arial" w:eastAsia="Calibri" w:hAnsi="Arial" w:cs="Arial"/>
          <w:lang w:val="it-IT" w:eastAsia="zh-CN"/>
        </w:rPr>
        <w:t xml:space="preserve">SANT’AGATA DI ESARO </w:t>
      </w:r>
      <w:r w:rsidRPr="00B621DC">
        <w:rPr>
          <w:rFonts w:ascii="Arial" w:eastAsia="Calibri" w:hAnsi="Arial" w:cs="Arial"/>
          <w:lang w:val="it-IT" w:eastAsia="zh-CN"/>
        </w:rPr>
        <w:t xml:space="preserve"> risulta essere pari a </w:t>
      </w:r>
      <w:r>
        <w:rPr>
          <w:rFonts w:ascii="Arial" w:eastAsia="Calibri" w:hAnsi="Arial" w:cs="Arial"/>
          <w:lang w:val="it-IT" w:eastAsia="zh-CN"/>
        </w:rPr>
        <w:t xml:space="preserve">1.784 </w:t>
      </w:r>
      <w:r w:rsidRPr="00B621DC">
        <w:rPr>
          <w:rFonts w:ascii="Arial" w:eastAsia="Calibri" w:hAnsi="Arial" w:cs="Arial"/>
          <w:lang w:val="it-IT" w:eastAsia="zh-CN"/>
        </w:rPr>
        <w:t xml:space="preserve"> e che pertanto l’Ente ha facoltà di avvalersi della </w:t>
      </w:r>
      <w:r w:rsidRPr="00B621DC">
        <w:rPr>
          <w:rFonts w:ascii="Arial" w:eastAsia="Calibri" w:hAnsi="Arial" w:cs="Arial"/>
          <w:lang w:val="it-IT" w:eastAsia="zh-CN"/>
        </w:rPr>
        <w:t>predisposizione di un DUP semplificato;</w:t>
      </w:r>
    </w:p>
    <w:p w14:paraId="1E602ED0" w14:textId="77777777" w:rsidR="00D4017B" w:rsidRDefault="004748C0" w:rsidP="00B621DC">
      <w:pPr>
        <w:suppressAutoHyphens/>
        <w:spacing w:after="0" w:line="240" w:lineRule="auto"/>
        <w:jc w:val="both"/>
        <w:rPr>
          <w:rFonts w:ascii="Arial" w:eastAsia="Calibri" w:hAnsi="Arial" w:cs="Arial"/>
          <w:b/>
          <w:lang w:val="it-IT" w:eastAsia="zh-CN"/>
        </w:rPr>
      </w:pPr>
    </w:p>
    <w:p w14:paraId="6AF0B362" w14:textId="77777777" w:rsidR="00935F86" w:rsidRPr="00B621DC" w:rsidRDefault="004748C0" w:rsidP="00B621DC">
      <w:pPr>
        <w:suppressAutoHyphens/>
        <w:spacing w:after="0" w:line="240" w:lineRule="auto"/>
        <w:jc w:val="both"/>
        <w:rPr>
          <w:rFonts w:ascii="Arial" w:eastAsia="Calibri" w:hAnsi="Arial" w:cs="Arial"/>
          <w:lang w:val="it-IT" w:eastAsia="zh-CN"/>
        </w:rPr>
      </w:pPr>
      <w:r w:rsidRPr="00B621DC">
        <w:rPr>
          <w:rFonts w:ascii="Arial" w:eastAsia="Calibri" w:hAnsi="Arial" w:cs="Arial"/>
          <w:b/>
          <w:lang w:val="it-IT" w:eastAsia="zh-CN"/>
        </w:rPr>
        <w:t>RILEVATO CHE</w:t>
      </w:r>
      <w:r w:rsidRPr="00B621DC">
        <w:rPr>
          <w:rFonts w:ascii="Arial" w:eastAsia="Calibri" w:hAnsi="Arial" w:cs="Arial"/>
          <w:lang w:val="it-IT" w:eastAsia="zh-CN"/>
        </w:rPr>
        <w:t xml:space="preserve"> l’approvazione del DUP da parte del Consiglio Comunale costituisce il presupposto per l’approvaz</w:t>
      </w:r>
      <w:r>
        <w:rPr>
          <w:rFonts w:ascii="Arial" w:eastAsia="Calibri" w:hAnsi="Arial" w:cs="Arial"/>
          <w:lang w:val="it-IT" w:eastAsia="zh-CN"/>
        </w:rPr>
        <w:t>ione del Bilancio di Previsione;</w:t>
      </w:r>
    </w:p>
    <w:p w14:paraId="2F1E9DEE" w14:textId="77777777" w:rsidR="00D4017B" w:rsidRDefault="004748C0" w:rsidP="00B621DC">
      <w:pPr>
        <w:suppressAutoHyphens/>
        <w:spacing w:after="0" w:line="240" w:lineRule="auto"/>
        <w:jc w:val="both"/>
        <w:rPr>
          <w:rFonts w:ascii="Arial" w:eastAsia="Calibri" w:hAnsi="Arial" w:cs="Arial"/>
          <w:b/>
          <w:lang w:val="it-IT" w:eastAsia="zh-CN"/>
        </w:rPr>
      </w:pPr>
    </w:p>
    <w:p w14:paraId="449D7985" w14:textId="77777777" w:rsidR="00935F86" w:rsidRPr="00B621DC" w:rsidRDefault="004748C0" w:rsidP="00B621DC">
      <w:pPr>
        <w:suppressAutoHyphens/>
        <w:spacing w:after="0" w:line="240" w:lineRule="auto"/>
        <w:jc w:val="both"/>
        <w:rPr>
          <w:rFonts w:ascii="Arial" w:eastAsia="Calibri" w:hAnsi="Arial" w:cs="Arial"/>
          <w:lang w:val="it-IT" w:eastAsia="zh-CN"/>
        </w:rPr>
      </w:pPr>
      <w:r w:rsidRPr="00B621DC">
        <w:rPr>
          <w:rFonts w:ascii="Arial" w:eastAsia="Calibri" w:hAnsi="Arial" w:cs="Arial"/>
          <w:b/>
          <w:lang w:val="it-IT" w:eastAsia="zh-CN"/>
        </w:rPr>
        <w:t>DATO ATTO CHE</w:t>
      </w:r>
      <w:r w:rsidRPr="00B621DC">
        <w:rPr>
          <w:rFonts w:ascii="Arial" w:eastAsia="Calibri" w:hAnsi="Arial" w:cs="Arial"/>
          <w:lang w:val="it-IT" w:eastAsia="zh-CN"/>
        </w:rPr>
        <w:t xml:space="preserve"> lo schema di DUP allegato al presente atto contiene gli elementi minimi indicati nel principio di programmazione sopra richiamato </w:t>
      </w:r>
    </w:p>
    <w:p w14:paraId="684BB6C9" w14:textId="77777777" w:rsidR="00D4017B" w:rsidRDefault="004748C0" w:rsidP="00B621DC">
      <w:pPr>
        <w:suppressAutoHyphens/>
        <w:spacing w:after="0" w:line="240" w:lineRule="auto"/>
        <w:jc w:val="both"/>
        <w:rPr>
          <w:rFonts w:ascii="Arial" w:eastAsia="Calibri" w:hAnsi="Arial" w:cs="Arial"/>
          <w:b/>
          <w:lang w:val="it-IT" w:eastAsia="zh-CN"/>
        </w:rPr>
      </w:pPr>
    </w:p>
    <w:p w14:paraId="3BB02432" w14:textId="77777777" w:rsidR="00C67FDD" w:rsidRPr="00B621DC" w:rsidRDefault="004748C0" w:rsidP="00B621DC">
      <w:pPr>
        <w:suppressAutoHyphens/>
        <w:spacing w:after="0" w:line="240" w:lineRule="auto"/>
        <w:jc w:val="both"/>
        <w:rPr>
          <w:rFonts w:ascii="Arial" w:eastAsia="Calibri" w:hAnsi="Arial" w:cs="Arial"/>
          <w:lang w:val="it-IT" w:eastAsia="it-IT"/>
        </w:rPr>
      </w:pPr>
      <w:r w:rsidRPr="00B621DC">
        <w:rPr>
          <w:rFonts w:ascii="Arial" w:eastAsia="Calibri" w:hAnsi="Arial" w:cs="Arial"/>
          <w:b/>
          <w:lang w:val="it-IT" w:eastAsia="zh-CN"/>
        </w:rPr>
        <w:t>ATTESO CHE</w:t>
      </w:r>
      <w:r w:rsidRPr="00B621DC">
        <w:rPr>
          <w:rFonts w:ascii="Arial" w:eastAsia="Calibri" w:hAnsi="Arial" w:cs="Arial"/>
          <w:lang w:val="it-IT" w:eastAsia="zh-CN"/>
        </w:rPr>
        <w:t xml:space="preserve"> il Documento unico di programmazione è un insieme strutturato di informazioni volto a definire gli obiettivi str</w:t>
      </w:r>
      <w:r w:rsidRPr="00B621DC">
        <w:rPr>
          <w:rFonts w:ascii="Arial" w:eastAsia="Calibri" w:hAnsi="Arial" w:cs="Arial"/>
          <w:lang w:val="it-IT" w:eastAsia="zh-CN"/>
        </w:rPr>
        <w:t>ategici, a durata coincidente con il mandato del sindaco, ed operativi, a durata triennale, a cui occorre, con cadenza definita dal regolamento di contabilità, evidenziare il loro grado di raggiungimento; l’Ente, con il presente atto, relaziona al Consigli</w:t>
      </w:r>
      <w:r w:rsidRPr="00B621DC">
        <w:rPr>
          <w:rFonts w:ascii="Arial" w:eastAsia="Calibri" w:hAnsi="Arial" w:cs="Arial"/>
          <w:lang w:val="it-IT" w:eastAsia="zh-CN"/>
        </w:rPr>
        <w:t>o comunale l’attività svolta dall’amministrazione per il tramite della verifica dello stato di attuazione dei programmi.</w:t>
      </w:r>
    </w:p>
    <w:p w14:paraId="6F697092" w14:textId="77777777" w:rsidR="00D4017B" w:rsidRDefault="004748C0" w:rsidP="00B621DC">
      <w:pPr>
        <w:suppressAutoHyphens/>
        <w:spacing w:after="0" w:line="240" w:lineRule="auto"/>
        <w:jc w:val="both"/>
        <w:rPr>
          <w:rFonts w:ascii="Arial" w:eastAsia="Calibri" w:hAnsi="Arial" w:cs="Arial"/>
          <w:b/>
          <w:lang w:val="it-IT" w:eastAsia="zh-CN"/>
        </w:rPr>
      </w:pPr>
    </w:p>
    <w:p w14:paraId="3B108C26" w14:textId="77777777" w:rsidR="00911BD3" w:rsidRPr="00B621DC" w:rsidRDefault="004748C0" w:rsidP="00B621DC">
      <w:pPr>
        <w:suppressAutoHyphens/>
        <w:spacing w:after="0" w:line="240" w:lineRule="auto"/>
        <w:jc w:val="both"/>
        <w:rPr>
          <w:rFonts w:ascii="Arial" w:eastAsia="Calibri" w:hAnsi="Arial" w:cs="Arial"/>
          <w:lang w:val="it-IT" w:eastAsia="zh-CN"/>
        </w:rPr>
      </w:pPr>
      <w:r w:rsidRPr="00B621DC">
        <w:rPr>
          <w:rFonts w:ascii="Arial" w:eastAsia="Calibri" w:hAnsi="Arial" w:cs="Arial"/>
          <w:b/>
          <w:lang w:val="it-IT" w:eastAsia="zh-CN"/>
        </w:rPr>
        <w:t>VISTO</w:t>
      </w:r>
      <w:r w:rsidRPr="00B621DC">
        <w:rPr>
          <w:rFonts w:ascii="Arial" w:eastAsia="Calibri" w:hAnsi="Arial" w:cs="Arial"/>
          <w:lang w:val="it-IT" w:eastAsia="zh-CN"/>
        </w:rPr>
        <w:t xml:space="preserve"> il vigente Regolamento di Contabilità;</w:t>
      </w:r>
    </w:p>
    <w:p w14:paraId="04DD5211" w14:textId="77777777" w:rsidR="00D4017B" w:rsidRDefault="004748C0" w:rsidP="00B621DC">
      <w:pPr>
        <w:suppressAutoHyphens/>
        <w:spacing w:after="0" w:line="240" w:lineRule="auto"/>
        <w:jc w:val="both"/>
        <w:rPr>
          <w:rFonts w:ascii="Arial" w:eastAsia="Calibri" w:hAnsi="Arial" w:cs="Arial"/>
          <w:b/>
          <w:lang w:val="it-IT" w:eastAsia="zh-CN"/>
        </w:rPr>
      </w:pPr>
    </w:p>
    <w:p w14:paraId="39A21BDC" w14:textId="77777777" w:rsidR="00911BD3" w:rsidRPr="00B621DC" w:rsidRDefault="004748C0" w:rsidP="00B621DC">
      <w:pPr>
        <w:suppressAutoHyphens/>
        <w:spacing w:after="0" w:line="240" w:lineRule="auto"/>
        <w:jc w:val="both"/>
        <w:rPr>
          <w:rFonts w:ascii="Arial" w:eastAsia="Calibri" w:hAnsi="Arial" w:cs="Arial"/>
          <w:lang w:val="it-IT" w:eastAsia="zh-CN"/>
        </w:rPr>
      </w:pPr>
      <w:r w:rsidRPr="00B621DC">
        <w:rPr>
          <w:rFonts w:ascii="Arial" w:eastAsia="Calibri" w:hAnsi="Arial" w:cs="Arial"/>
          <w:b/>
          <w:lang w:val="it-IT" w:eastAsia="zh-CN"/>
        </w:rPr>
        <w:t>ACQUISITO</w:t>
      </w:r>
      <w:r w:rsidRPr="00B621DC">
        <w:rPr>
          <w:rFonts w:ascii="Arial" w:eastAsia="Calibri" w:hAnsi="Arial" w:cs="Arial"/>
          <w:lang w:val="it-IT" w:eastAsia="zh-CN"/>
        </w:rPr>
        <w:t xml:space="preserve"> il parere favorevole, allegato al presente provvedimento, del Responsabile del Settore Finanziario ex artt. 49 e 147-bis del D.Lgs. n. 267/2000;</w:t>
      </w:r>
    </w:p>
    <w:p w14:paraId="1B139DEB" w14:textId="77777777" w:rsidR="00D4017B" w:rsidRDefault="004748C0" w:rsidP="00B621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Arial" w:eastAsia="Times New Roman" w:hAnsi="Arial" w:cs="Arial"/>
          <w:b/>
          <w:bCs/>
          <w:lang w:val="it-IT" w:eastAsia="zh-CN" w:bidi="he-IL"/>
        </w:rPr>
      </w:pPr>
    </w:p>
    <w:p w14:paraId="5A9DEF6D" w14:textId="77777777" w:rsidR="00B621DC" w:rsidRPr="00B621DC" w:rsidRDefault="004748C0" w:rsidP="00B621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b/>
          <w:bCs/>
          <w:lang w:val="it-IT" w:eastAsia="zh-CN" w:bidi="he-IL"/>
        </w:rPr>
        <w:t>VISTI:</w:t>
      </w:r>
    </w:p>
    <w:p w14:paraId="77F70522" w14:textId="77777777" w:rsidR="00B621DC" w:rsidRPr="00B621DC" w:rsidRDefault="004748C0" w:rsidP="00D4017B">
      <w:pPr>
        <w:widowControl w:val="0"/>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lang w:val="it-IT" w:eastAsia="zh-CN" w:bidi="he-IL"/>
        </w:rPr>
        <w:t>la Legge 18 aprile 1962 n. 167;</w:t>
      </w:r>
    </w:p>
    <w:p w14:paraId="5A8CCFB4" w14:textId="77777777" w:rsidR="00B621DC" w:rsidRPr="00B621DC" w:rsidRDefault="004748C0" w:rsidP="00D4017B">
      <w:pPr>
        <w:widowControl w:val="0"/>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lang w:val="it-IT" w:eastAsia="zh-CN" w:bidi="he-IL"/>
        </w:rPr>
        <w:t>la Legge 22 ottobre 1971 n. 865;</w:t>
      </w:r>
    </w:p>
    <w:p w14:paraId="67090B06" w14:textId="77777777" w:rsidR="00B621DC" w:rsidRPr="00B621DC" w:rsidRDefault="004748C0" w:rsidP="00D4017B">
      <w:pPr>
        <w:widowControl w:val="0"/>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lang w:val="it-IT" w:eastAsia="zh-CN" w:bidi="he-IL"/>
        </w:rPr>
        <w:t>la Legge 5 agosto 1978 n. 457;</w:t>
      </w:r>
    </w:p>
    <w:p w14:paraId="60F8CED4" w14:textId="77777777" w:rsidR="00B621DC" w:rsidRPr="00B621DC" w:rsidRDefault="004748C0" w:rsidP="00D4017B">
      <w:pPr>
        <w:widowControl w:val="0"/>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lang w:val="it-IT" w:eastAsia="zh-CN" w:bidi="he-IL"/>
        </w:rPr>
        <w:t>il D.L</w:t>
      </w:r>
      <w:r w:rsidRPr="00B621DC">
        <w:rPr>
          <w:rFonts w:ascii="Arial" w:eastAsia="Times New Roman" w:hAnsi="Arial" w:cs="Arial"/>
          <w:lang w:val="it-IT" w:eastAsia="zh-CN" w:bidi="he-IL"/>
        </w:rPr>
        <w:t>. 22 dicembre 1981 n. 786, convertito con modificazioni nella Legge 26 febbraio 1982 n. 51;</w:t>
      </w:r>
    </w:p>
    <w:p w14:paraId="44237933" w14:textId="77777777" w:rsidR="00B621DC" w:rsidRPr="00B621DC" w:rsidRDefault="004748C0" w:rsidP="00D4017B">
      <w:pPr>
        <w:widowControl w:val="0"/>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lang w:val="it-IT" w:eastAsia="zh-CN" w:bidi="he-IL"/>
        </w:rPr>
        <w:t>il D.lgs. 18 agosto 2000 n. 267;</w:t>
      </w:r>
    </w:p>
    <w:p w14:paraId="1FED7FBB" w14:textId="77777777" w:rsidR="00B621DC" w:rsidRPr="00B621DC" w:rsidRDefault="004748C0" w:rsidP="00D4017B">
      <w:pPr>
        <w:widowControl w:val="0"/>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lang w:val="it-IT" w:eastAsia="zh-CN" w:bidi="he-IL"/>
        </w:rPr>
        <w:t>la legge 244/2007</w:t>
      </w:r>
    </w:p>
    <w:p w14:paraId="7549F97B" w14:textId="77777777" w:rsidR="00B621DC" w:rsidRPr="00B621DC" w:rsidRDefault="004748C0" w:rsidP="00D4017B">
      <w:pPr>
        <w:widowControl w:val="0"/>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lang w:val="it-IT" w:eastAsia="zh-CN" w:bidi="he-IL"/>
        </w:rPr>
        <w:t>il vigente Regolamento di contabilità;</w:t>
      </w:r>
    </w:p>
    <w:p w14:paraId="31F4C7A4" w14:textId="77777777" w:rsidR="00B621DC" w:rsidRPr="00B621DC" w:rsidRDefault="004748C0" w:rsidP="00D4017B">
      <w:pPr>
        <w:widowControl w:val="0"/>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spacing w:after="0" w:line="240" w:lineRule="auto"/>
        <w:jc w:val="both"/>
        <w:rPr>
          <w:rFonts w:ascii="Arial" w:eastAsia="Times New Roman" w:hAnsi="Arial" w:cs="Arial"/>
          <w:lang w:val="it-IT" w:eastAsia="zh-CN" w:bidi="he-IL"/>
        </w:rPr>
      </w:pPr>
      <w:r w:rsidRPr="00B621DC">
        <w:rPr>
          <w:rFonts w:ascii="Arial" w:eastAsia="Times New Roman" w:hAnsi="Arial" w:cs="Arial"/>
          <w:lang w:val="it-IT" w:eastAsia="zh-CN" w:bidi="he-IL"/>
        </w:rPr>
        <w:t>lo Statuto dell’Ente.</w:t>
      </w:r>
    </w:p>
    <w:p w14:paraId="169B9E0C" w14:textId="77777777" w:rsidR="00B621DC" w:rsidRPr="00B621DC" w:rsidRDefault="004748C0" w:rsidP="00B621DC">
      <w:pPr>
        <w:suppressAutoHyphens/>
        <w:spacing w:after="0" w:line="240" w:lineRule="auto"/>
        <w:jc w:val="center"/>
        <w:rPr>
          <w:rFonts w:ascii="Arial" w:eastAsia="Calibri" w:hAnsi="Arial" w:cs="Arial"/>
          <w:b/>
          <w:sz w:val="32"/>
          <w:szCs w:val="32"/>
          <w:lang w:val="it-IT" w:eastAsia="zh-CN"/>
        </w:rPr>
      </w:pPr>
    </w:p>
    <w:p w14:paraId="6B0AE010" w14:textId="77777777" w:rsidR="00B621DC" w:rsidRPr="00B621DC" w:rsidRDefault="004748C0" w:rsidP="00B621DC">
      <w:pPr>
        <w:suppressAutoHyphens/>
        <w:spacing w:after="0" w:line="240" w:lineRule="auto"/>
        <w:jc w:val="center"/>
        <w:rPr>
          <w:rFonts w:ascii="Calibri" w:eastAsia="Calibri" w:hAnsi="Calibri" w:cs="Times New Roman"/>
          <w:sz w:val="32"/>
          <w:szCs w:val="32"/>
          <w:lang w:val="it-IT" w:eastAsia="zh-CN"/>
        </w:rPr>
      </w:pPr>
      <w:r w:rsidRPr="00B621DC">
        <w:rPr>
          <w:rFonts w:ascii="Arial" w:eastAsia="Calibri" w:hAnsi="Arial" w:cs="Arial"/>
          <w:b/>
          <w:sz w:val="32"/>
          <w:szCs w:val="32"/>
          <w:lang w:val="it-IT" w:eastAsia="zh-CN"/>
        </w:rPr>
        <w:t>PROPONE</w:t>
      </w:r>
    </w:p>
    <w:p w14:paraId="1B42BE60" w14:textId="77777777" w:rsidR="00B621DC" w:rsidRPr="00B621DC" w:rsidRDefault="004748C0" w:rsidP="00B621DC">
      <w:pPr>
        <w:suppressAutoHyphens/>
        <w:spacing w:after="0" w:line="240" w:lineRule="auto"/>
        <w:jc w:val="center"/>
        <w:rPr>
          <w:rFonts w:ascii="Calibri" w:eastAsia="Calibri" w:hAnsi="Calibri" w:cs="Times New Roman"/>
          <w:lang w:val="it-IT" w:eastAsia="zh-CN"/>
        </w:rPr>
      </w:pPr>
      <w:r w:rsidRPr="00B621DC">
        <w:rPr>
          <w:rFonts w:ascii="Arial" w:eastAsia="Calibri" w:hAnsi="Arial" w:cs="Arial"/>
          <w:i/>
          <w:lang w:val="it-IT" w:eastAsia="zh-CN"/>
        </w:rPr>
        <w:t xml:space="preserve">La premessa costituisce parte </w:t>
      </w:r>
      <w:r w:rsidRPr="00B621DC">
        <w:rPr>
          <w:rFonts w:ascii="Arial" w:eastAsia="Calibri" w:hAnsi="Arial" w:cs="Arial"/>
          <w:i/>
          <w:lang w:val="it-IT" w:eastAsia="zh-CN"/>
        </w:rPr>
        <w:t>integrante e sostanziale del presente provvedimento e si intende qui integralmente riportata ed approvata;</w:t>
      </w:r>
    </w:p>
    <w:p w14:paraId="6A8E2664" w14:textId="77777777" w:rsidR="00B621DC" w:rsidRDefault="004748C0" w:rsidP="00B621DC">
      <w:pPr>
        <w:suppressAutoHyphens/>
        <w:spacing w:after="0" w:line="240" w:lineRule="auto"/>
        <w:jc w:val="both"/>
        <w:rPr>
          <w:rFonts w:ascii="Arial" w:eastAsia="Calibri" w:hAnsi="Arial" w:cs="Arial"/>
          <w:lang w:val="it-IT" w:eastAsia="zh-CN"/>
        </w:rPr>
      </w:pPr>
    </w:p>
    <w:p w14:paraId="6A63A909" w14:textId="77777777" w:rsidR="00911BD3" w:rsidRPr="00B621DC" w:rsidRDefault="004748C0" w:rsidP="00B621DC">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 xml:space="preserve">1. </w:t>
      </w:r>
      <w:r w:rsidRPr="00B621DC">
        <w:rPr>
          <w:rFonts w:ascii="Arial" w:eastAsia="Calibri" w:hAnsi="Arial" w:cs="Arial"/>
          <w:b/>
          <w:lang w:val="it-IT" w:eastAsia="zh-CN"/>
        </w:rPr>
        <w:t>DI APPROVARE</w:t>
      </w:r>
      <w:r w:rsidRPr="00B621DC">
        <w:rPr>
          <w:rFonts w:ascii="Arial" w:eastAsia="Calibri" w:hAnsi="Arial" w:cs="Arial"/>
          <w:lang w:val="it-IT" w:eastAsia="zh-CN"/>
        </w:rPr>
        <w:t xml:space="preserve"> la proposta di Documento Unico di Programmazione per il periodo 20</w:t>
      </w:r>
      <w:r w:rsidRPr="00B621DC">
        <w:rPr>
          <w:rFonts w:ascii="Arial" w:eastAsia="Calibri" w:hAnsi="Arial" w:cs="Arial"/>
          <w:lang w:val="it-IT" w:eastAsia="zh-CN"/>
        </w:rPr>
        <w:t>21 / 2023</w:t>
      </w:r>
      <w:r w:rsidRPr="00B621DC">
        <w:rPr>
          <w:rFonts w:ascii="Arial" w:eastAsia="Calibri" w:hAnsi="Arial" w:cs="Arial"/>
          <w:lang w:val="it-IT" w:eastAsia="zh-CN"/>
        </w:rPr>
        <w:t>, allegato alla presente deliberazione per farne parte in</w:t>
      </w:r>
      <w:r w:rsidRPr="00B621DC">
        <w:rPr>
          <w:rFonts w:ascii="Arial" w:eastAsia="Calibri" w:hAnsi="Arial" w:cs="Arial"/>
          <w:lang w:val="it-IT" w:eastAsia="zh-CN"/>
        </w:rPr>
        <w:t>tegrante e sostanziale</w:t>
      </w:r>
      <w:r w:rsidRPr="00B621DC">
        <w:rPr>
          <w:rFonts w:ascii="Arial" w:eastAsia="Calibri" w:hAnsi="Arial" w:cs="Arial"/>
          <w:lang w:val="it-IT" w:eastAsia="zh-CN"/>
        </w:rPr>
        <w:t>;</w:t>
      </w:r>
    </w:p>
    <w:p w14:paraId="0C58AEE4" w14:textId="77777777" w:rsidR="00911BD3" w:rsidRPr="00B621DC" w:rsidRDefault="004748C0" w:rsidP="00B621DC">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 xml:space="preserve">2. </w:t>
      </w:r>
      <w:r w:rsidRPr="00B621DC">
        <w:rPr>
          <w:rFonts w:ascii="Arial" w:eastAsia="Calibri" w:hAnsi="Arial" w:cs="Arial"/>
          <w:b/>
          <w:lang w:val="it-IT" w:eastAsia="zh-CN"/>
        </w:rPr>
        <w:t>DI PRENDERE ATTO CHE</w:t>
      </w:r>
      <w:r w:rsidRPr="00B621DC">
        <w:rPr>
          <w:rFonts w:ascii="Arial" w:eastAsia="Calibri" w:hAnsi="Arial" w:cs="Arial"/>
          <w:lang w:val="it-IT" w:eastAsia="zh-CN"/>
        </w:rPr>
        <w:t xml:space="preserve"> tale documento ha rilevanza programmatoria e di indirizzo dell’azione amministrativa e gestionale</w:t>
      </w:r>
      <w:r w:rsidRPr="00B621DC">
        <w:rPr>
          <w:rFonts w:ascii="Arial" w:eastAsia="Calibri" w:hAnsi="Arial" w:cs="Arial"/>
          <w:lang w:val="it-IT" w:eastAsia="zh-CN"/>
        </w:rPr>
        <w:t>.</w:t>
      </w:r>
    </w:p>
    <w:p w14:paraId="413A1487" w14:textId="77777777" w:rsidR="00356836" w:rsidRPr="00B621DC" w:rsidRDefault="004748C0" w:rsidP="00B621DC">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 xml:space="preserve">3. </w:t>
      </w:r>
      <w:r w:rsidRPr="00B621DC">
        <w:rPr>
          <w:rFonts w:ascii="Arial" w:eastAsia="Calibri" w:hAnsi="Arial" w:cs="Arial"/>
          <w:b/>
          <w:lang w:val="it-IT" w:eastAsia="zh-CN"/>
        </w:rPr>
        <w:t>DI PRESENTARE IL DUP</w:t>
      </w:r>
      <w:r w:rsidRPr="00B621DC">
        <w:rPr>
          <w:rFonts w:ascii="Arial" w:eastAsia="Calibri" w:hAnsi="Arial" w:cs="Arial"/>
          <w:lang w:val="it-IT" w:eastAsia="zh-CN"/>
        </w:rPr>
        <w:t xml:space="preserve">, e i relativi atti in allegato, al Consiglio comunale, per i conseguenti </w:t>
      </w:r>
      <w:r w:rsidRPr="00B621DC">
        <w:rPr>
          <w:rFonts w:ascii="Arial" w:eastAsia="Calibri" w:hAnsi="Arial" w:cs="Arial"/>
          <w:lang w:val="it-IT" w:eastAsia="zh-CN"/>
        </w:rPr>
        <w:t>adempimenti normativi e deliberazioni</w:t>
      </w:r>
      <w:r w:rsidRPr="00B621DC">
        <w:rPr>
          <w:rFonts w:ascii="Arial" w:eastAsia="Calibri" w:hAnsi="Arial" w:cs="Arial"/>
          <w:vertAlign w:val="superscript"/>
          <w:lang w:val="it-IT" w:eastAsia="zh-CN"/>
        </w:rPr>
        <w:footnoteReference w:id="1"/>
      </w:r>
      <w:r w:rsidRPr="00B621DC">
        <w:rPr>
          <w:rFonts w:ascii="Arial" w:eastAsia="Calibri" w:hAnsi="Arial" w:cs="Arial"/>
          <w:lang w:val="it-IT" w:eastAsia="zh-CN"/>
        </w:rPr>
        <w:t>.</w:t>
      </w:r>
    </w:p>
    <w:p w14:paraId="6C32659E" w14:textId="77777777" w:rsidR="00B621DC" w:rsidRPr="00B621DC" w:rsidRDefault="004748C0" w:rsidP="00B621DC">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4</w:t>
      </w:r>
      <w:r w:rsidRPr="00B621DC">
        <w:rPr>
          <w:rFonts w:ascii="Arial" w:eastAsia="Calibri" w:hAnsi="Arial" w:cs="Arial"/>
          <w:b/>
          <w:lang w:val="it-IT" w:eastAsia="zh-CN"/>
        </w:rPr>
        <w:t>. DI PUBBLICARE</w:t>
      </w:r>
      <w:r w:rsidRPr="00B621DC">
        <w:rPr>
          <w:rFonts w:ascii="Arial" w:eastAsia="Calibri" w:hAnsi="Arial" w:cs="Arial"/>
          <w:lang w:val="it-IT" w:eastAsia="zh-CN"/>
        </w:rPr>
        <w:t xml:space="preserve"> la presente deliberazione per avere effetto di pubblicità legale all’albo pretorio online di questo Comune accessibile al pubblico (art. 32, comma 1, della legge 18 giugno 2009, n. 69) per 15 giorni</w:t>
      </w:r>
      <w:r w:rsidRPr="00B621DC">
        <w:rPr>
          <w:rFonts w:ascii="Arial" w:eastAsia="Calibri" w:hAnsi="Arial" w:cs="Arial"/>
          <w:lang w:val="it-IT" w:eastAsia="zh-CN"/>
        </w:rPr>
        <w:t xml:space="preserve"> consecutivi (art. 124, comma 1, del D.Lgs. n. 267/2000) ; </w:t>
      </w:r>
    </w:p>
    <w:p w14:paraId="647151C9" w14:textId="77777777" w:rsidR="00B621DC" w:rsidRPr="00B621DC" w:rsidRDefault="004748C0" w:rsidP="00B621DC">
      <w:pPr>
        <w:suppressAutoHyphens/>
        <w:spacing w:after="0" w:line="240" w:lineRule="auto"/>
        <w:rPr>
          <w:rFonts w:ascii="Arial" w:eastAsia="Calibri" w:hAnsi="Arial" w:cs="Arial"/>
          <w:lang w:val="it-IT" w:eastAsia="zh-CN"/>
        </w:rPr>
      </w:pPr>
      <w:r>
        <w:rPr>
          <w:rFonts w:ascii="Arial" w:eastAsia="Calibri" w:hAnsi="Arial" w:cs="Arial"/>
          <w:b/>
          <w:color w:val="000000"/>
          <w:lang w:val="it-IT"/>
        </w:rPr>
        <w:t>5</w:t>
      </w:r>
      <w:r w:rsidRPr="00B621DC">
        <w:rPr>
          <w:rFonts w:ascii="Arial" w:eastAsia="Calibri" w:hAnsi="Arial" w:cs="Arial"/>
          <w:b/>
          <w:color w:val="000000"/>
          <w:lang w:val="it-IT"/>
        </w:rPr>
        <w:t>. DI PUBBLICARE</w:t>
      </w:r>
      <w:r w:rsidRPr="00B621DC">
        <w:rPr>
          <w:rFonts w:ascii="Arial" w:eastAsia="Calibri" w:hAnsi="Arial" w:cs="Arial"/>
          <w:color w:val="000000"/>
          <w:lang w:val="it-IT"/>
        </w:rPr>
        <w:t xml:space="preserve"> la presente deliberazione sull’albo pretorio online del Comune per 15 giorni consecutivi e sul sito </w:t>
      </w:r>
      <w:r w:rsidRPr="00B621DC">
        <w:rPr>
          <w:rFonts w:ascii="Arial" w:eastAsia="Calibri" w:hAnsi="Arial" w:cs="Arial"/>
          <w:i/>
          <w:color w:val="000000"/>
          <w:lang w:val="it-IT"/>
        </w:rPr>
        <w:t>“Amministrazione trasparente – Atti generali”.</w:t>
      </w:r>
    </w:p>
    <w:p w14:paraId="6A5B81BB" w14:textId="77777777" w:rsidR="00B621DC" w:rsidRDefault="004748C0" w:rsidP="00B621DC">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6</w:t>
      </w:r>
      <w:r w:rsidRPr="00B621DC">
        <w:rPr>
          <w:rFonts w:ascii="Arial" w:eastAsia="Calibri" w:hAnsi="Arial" w:cs="Arial"/>
          <w:b/>
          <w:lang w:val="it-IT" w:eastAsia="zh-CN"/>
        </w:rPr>
        <w:t>. DI DICHIARARE</w:t>
      </w:r>
      <w:r w:rsidRPr="00B621DC">
        <w:rPr>
          <w:rFonts w:ascii="Arial" w:eastAsia="Calibri" w:hAnsi="Arial" w:cs="Arial"/>
          <w:lang w:val="it-IT" w:eastAsia="zh-CN"/>
        </w:rPr>
        <w:t>, con separata v</w:t>
      </w:r>
      <w:r w:rsidRPr="00B621DC">
        <w:rPr>
          <w:rFonts w:ascii="Arial" w:eastAsia="Calibri" w:hAnsi="Arial" w:cs="Arial"/>
          <w:lang w:val="it-IT" w:eastAsia="zh-CN"/>
        </w:rPr>
        <w:t>otazione la presente deliberazione immediatamente eseguibile ai sensi dell'art. 134, comma 4, del D.Lgs. n. 267/2000</w:t>
      </w:r>
    </w:p>
    <w:p w14:paraId="538CCA7C" w14:textId="77777777" w:rsidR="007F0DA1" w:rsidRDefault="004748C0" w:rsidP="00B621DC">
      <w:pPr>
        <w:suppressAutoHyphens/>
        <w:spacing w:after="0" w:line="240" w:lineRule="auto"/>
        <w:jc w:val="both"/>
        <w:rPr>
          <w:rFonts w:ascii="Arial" w:eastAsia="Calibri" w:hAnsi="Arial" w:cs="Arial"/>
          <w:lang w:val="it-IT" w:eastAsia="zh-CN"/>
        </w:rPr>
      </w:pPr>
      <w:r>
        <w:rPr>
          <w:rFonts w:ascii="Arial" w:eastAsia="Calibri" w:hAnsi="Arial" w:cs="Arial"/>
          <w:lang w:val="it-IT" w:eastAsia="zh-CN"/>
        </w:rPr>
        <w:t xml:space="preserve">                                                                      Il Responsabile del Servizio</w:t>
      </w:r>
    </w:p>
    <w:p w14:paraId="5B40D1EF" w14:textId="77777777" w:rsidR="007F0DA1" w:rsidRDefault="004748C0" w:rsidP="00B621DC">
      <w:pPr>
        <w:suppressAutoHyphens/>
        <w:spacing w:after="0" w:line="240" w:lineRule="auto"/>
        <w:jc w:val="both"/>
        <w:rPr>
          <w:rFonts w:ascii="Arial" w:eastAsia="Calibri" w:hAnsi="Arial" w:cs="Arial"/>
          <w:lang w:val="it-IT" w:eastAsia="zh-CN"/>
        </w:rPr>
      </w:pPr>
      <w:r>
        <w:rPr>
          <w:rFonts w:ascii="Arial" w:eastAsia="Calibri" w:hAnsi="Arial" w:cs="Arial"/>
          <w:lang w:val="it-IT" w:eastAsia="zh-CN"/>
        </w:rPr>
        <w:t xml:space="preserve">                                        </w:t>
      </w:r>
      <w:r>
        <w:rPr>
          <w:rFonts w:ascii="Arial" w:eastAsia="Calibri" w:hAnsi="Arial" w:cs="Arial"/>
          <w:lang w:val="it-IT" w:eastAsia="zh-CN"/>
        </w:rPr>
        <w:t xml:space="preserve">                              F.to Rag. Giuseppe Gamba</w:t>
      </w:r>
    </w:p>
    <w:p w14:paraId="60C2A453" w14:textId="77777777" w:rsidR="007F0DA1" w:rsidRDefault="004748C0" w:rsidP="00B621DC">
      <w:pPr>
        <w:suppressAutoHyphens/>
        <w:spacing w:after="0" w:line="240" w:lineRule="auto"/>
        <w:jc w:val="both"/>
        <w:rPr>
          <w:rFonts w:ascii="Arial" w:eastAsia="Calibri" w:hAnsi="Arial" w:cs="Arial"/>
          <w:lang w:val="it-IT" w:eastAsia="zh-CN"/>
        </w:rPr>
      </w:pPr>
    </w:p>
    <w:p w14:paraId="2626F093" w14:textId="77777777" w:rsidR="007F0DA1" w:rsidRDefault="004748C0" w:rsidP="007F0DA1">
      <w:pPr>
        <w:suppressAutoHyphens/>
        <w:spacing w:after="0" w:line="240" w:lineRule="auto"/>
        <w:jc w:val="center"/>
        <w:rPr>
          <w:rFonts w:ascii="Arial" w:eastAsia="Calibri" w:hAnsi="Arial" w:cs="Arial"/>
          <w:b/>
          <w:lang w:val="it-IT" w:eastAsia="zh-CN"/>
        </w:rPr>
      </w:pPr>
      <w:r w:rsidRPr="007F0DA1">
        <w:rPr>
          <w:rFonts w:ascii="Arial" w:eastAsia="Calibri" w:hAnsi="Arial" w:cs="Arial"/>
          <w:b/>
          <w:lang w:val="it-IT" w:eastAsia="zh-CN"/>
        </w:rPr>
        <w:t>LA GIUNTA COMUNALE</w:t>
      </w:r>
    </w:p>
    <w:p w14:paraId="3EE80ADF" w14:textId="77777777" w:rsidR="007F0DA1" w:rsidRPr="007F0DA1" w:rsidRDefault="004748C0" w:rsidP="007F0DA1">
      <w:pPr>
        <w:suppressAutoHyphens/>
        <w:spacing w:after="0" w:line="240" w:lineRule="auto"/>
        <w:jc w:val="center"/>
        <w:rPr>
          <w:rFonts w:ascii="Arial" w:eastAsia="Calibri" w:hAnsi="Arial" w:cs="Arial"/>
          <w:b/>
          <w:lang w:val="it-IT" w:eastAsia="zh-CN"/>
        </w:rPr>
      </w:pPr>
    </w:p>
    <w:p w14:paraId="66F5F430" w14:textId="77777777" w:rsidR="007F0DA1" w:rsidRDefault="004748C0" w:rsidP="00B621DC">
      <w:pPr>
        <w:suppressAutoHyphens/>
        <w:spacing w:after="0" w:line="240" w:lineRule="auto"/>
        <w:jc w:val="both"/>
        <w:rPr>
          <w:rFonts w:ascii="Arial" w:eastAsia="Calibri" w:hAnsi="Arial" w:cs="Arial"/>
          <w:lang w:val="it-IT" w:eastAsia="zh-CN"/>
        </w:rPr>
      </w:pPr>
      <w:r w:rsidRPr="007F0DA1">
        <w:rPr>
          <w:rFonts w:ascii="Arial" w:eastAsia="Calibri" w:hAnsi="Arial" w:cs="Arial"/>
          <w:lang w:val="it-IT" w:eastAsia="zh-CN"/>
        </w:rPr>
        <w:t>La premessa costituisce parte integrante e sostanziale del presente provvedimento e si intende qui integralmente riportata ed approvata;</w:t>
      </w:r>
    </w:p>
    <w:p w14:paraId="04A5B3DA" w14:textId="77777777" w:rsidR="007F0DA1" w:rsidRDefault="004748C0" w:rsidP="007F0DA1">
      <w:pPr>
        <w:suppressAutoHyphens/>
        <w:spacing w:after="0" w:line="240" w:lineRule="auto"/>
        <w:jc w:val="center"/>
        <w:rPr>
          <w:rFonts w:ascii="Arial" w:eastAsia="Calibri" w:hAnsi="Arial" w:cs="Arial"/>
          <w:b/>
          <w:lang w:val="it-IT" w:eastAsia="zh-CN"/>
        </w:rPr>
      </w:pPr>
      <w:r w:rsidRPr="007F0DA1">
        <w:rPr>
          <w:rFonts w:ascii="Arial" w:eastAsia="Calibri" w:hAnsi="Arial" w:cs="Arial"/>
          <w:b/>
          <w:lang w:val="it-IT" w:eastAsia="zh-CN"/>
        </w:rPr>
        <w:t>DELIBERA</w:t>
      </w:r>
    </w:p>
    <w:p w14:paraId="63F16093" w14:textId="77777777" w:rsidR="007F0DA1" w:rsidRPr="007F0DA1" w:rsidRDefault="004748C0" w:rsidP="007F0DA1">
      <w:pPr>
        <w:suppressAutoHyphens/>
        <w:spacing w:after="0" w:line="240" w:lineRule="auto"/>
        <w:jc w:val="center"/>
        <w:rPr>
          <w:rFonts w:ascii="Arial" w:eastAsia="Calibri" w:hAnsi="Arial" w:cs="Arial"/>
          <w:b/>
          <w:lang w:val="it-IT" w:eastAsia="zh-CN"/>
        </w:rPr>
      </w:pPr>
    </w:p>
    <w:p w14:paraId="3E12D1F3" w14:textId="77777777" w:rsidR="007F0DA1" w:rsidRPr="00B621DC" w:rsidRDefault="004748C0" w:rsidP="007F0DA1">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 xml:space="preserve">1. </w:t>
      </w:r>
      <w:r w:rsidRPr="00B621DC">
        <w:rPr>
          <w:rFonts w:ascii="Arial" w:eastAsia="Calibri" w:hAnsi="Arial" w:cs="Arial"/>
          <w:b/>
          <w:lang w:val="it-IT" w:eastAsia="zh-CN"/>
        </w:rPr>
        <w:t>DI APPROVARE</w:t>
      </w:r>
      <w:r w:rsidRPr="00B621DC">
        <w:rPr>
          <w:rFonts w:ascii="Arial" w:eastAsia="Calibri" w:hAnsi="Arial" w:cs="Arial"/>
          <w:lang w:val="it-IT" w:eastAsia="zh-CN"/>
        </w:rPr>
        <w:t xml:space="preserve"> la proposta di Documento Unico di Programmazione per il periodo 2021 / 2023, allegato alla presente deliberazione per farne parte integrante e sostanziale;</w:t>
      </w:r>
    </w:p>
    <w:p w14:paraId="730D3C5A" w14:textId="77777777" w:rsidR="007F0DA1" w:rsidRPr="00B621DC" w:rsidRDefault="004748C0" w:rsidP="007F0DA1">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 xml:space="preserve">2. </w:t>
      </w:r>
      <w:r w:rsidRPr="00B621DC">
        <w:rPr>
          <w:rFonts w:ascii="Arial" w:eastAsia="Calibri" w:hAnsi="Arial" w:cs="Arial"/>
          <w:b/>
          <w:lang w:val="it-IT" w:eastAsia="zh-CN"/>
        </w:rPr>
        <w:t>DI PRENDERE ATTO CHE</w:t>
      </w:r>
      <w:r w:rsidRPr="00B621DC">
        <w:rPr>
          <w:rFonts w:ascii="Arial" w:eastAsia="Calibri" w:hAnsi="Arial" w:cs="Arial"/>
          <w:lang w:val="it-IT" w:eastAsia="zh-CN"/>
        </w:rPr>
        <w:t xml:space="preserve"> tale documento ha rilevanza programmatoria e di indirizzo dell’azione ammin</w:t>
      </w:r>
      <w:r w:rsidRPr="00B621DC">
        <w:rPr>
          <w:rFonts w:ascii="Arial" w:eastAsia="Calibri" w:hAnsi="Arial" w:cs="Arial"/>
          <w:lang w:val="it-IT" w:eastAsia="zh-CN"/>
        </w:rPr>
        <w:t>istrativa e gestionale.</w:t>
      </w:r>
    </w:p>
    <w:p w14:paraId="5DD14A2B" w14:textId="77777777" w:rsidR="007F0DA1" w:rsidRPr="00B621DC" w:rsidRDefault="004748C0" w:rsidP="007F0DA1">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 xml:space="preserve">3. </w:t>
      </w:r>
      <w:r w:rsidRPr="00B621DC">
        <w:rPr>
          <w:rFonts w:ascii="Arial" w:eastAsia="Calibri" w:hAnsi="Arial" w:cs="Arial"/>
          <w:b/>
          <w:lang w:val="it-IT" w:eastAsia="zh-CN"/>
        </w:rPr>
        <w:t>DI PRESENTARE IL DUP</w:t>
      </w:r>
      <w:r w:rsidRPr="00B621DC">
        <w:rPr>
          <w:rFonts w:ascii="Arial" w:eastAsia="Calibri" w:hAnsi="Arial" w:cs="Arial"/>
          <w:lang w:val="it-IT" w:eastAsia="zh-CN"/>
        </w:rPr>
        <w:t>, e i relativi atti in allegato, al Consiglio comunale, per i conseguenti adempimenti normativi e deliberazioni</w:t>
      </w:r>
      <w:r w:rsidRPr="00B621DC">
        <w:rPr>
          <w:rFonts w:ascii="Arial" w:eastAsia="Calibri" w:hAnsi="Arial" w:cs="Arial"/>
          <w:vertAlign w:val="superscript"/>
          <w:lang w:val="it-IT" w:eastAsia="zh-CN"/>
        </w:rPr>
        <w:footnoteReference w:id="2"/>
      </w:r>
      <w:r w:rsidRPr="00B621DC">
        <w:rPr>
          <w:rFonts w:ascii="Arial" w:eastAsia="Calibri" w:hAnsi="Arial" w:cs="Arial"/>
          <w:lang w:val="it-IT" w:eastAsia="zh-CN"/>
        </w:rPr>
        <w:t>.</w:t>
      </w:r>
    </w:p>
    <w:p w14:paraId="41174F07" w14:textId="77777777" w:rsidR="007F0DA1" w:rsidRPr="00B621DC" w:rsidRDefault="004748C0" w:rsidP="007F0DA1">
      <w:pPr>
        <w:suppressAutoHyphens/>
        <w:spacing w:after="0" w:line="240" w:lineRule="auto"/>
        <w:jc w:val="both"/>
        <w:rPr>
          <w:rFonts w:ascii="Arial" w:eastAsia="Calibri" w:hAnsi="Arial" w:cs="Arial"/>
          <w:lang w:val="it-IT" w:eastAsia="zh-CN"/>
        </w:rPr>
      </w:pPr>
      <w:r>
        <w:rPr>
          <w:rFonts w:ascii="Arial" w:eastAsia="Calibri" w:hAnsi="Arial" w:cs="Arial"/>
          <w:b/>
          <w:lang w:val="it-IT" w:eastAsia="zh-CN"/>
        </w:rPr>
        <w:t>4</w:t>
      </w:r>
      <w:r w:rsidRPr="00B621DC">
        <w:rPr>
          <w:rFonts w:ascii="Arial" w:eastAsia="Calibri" w:hAnsi="Arial" w:cs="Arial"/>
          <w:b/>
          <w:lang w:val="it-IT" w:eastAsia="zh-CN"/>
        </w:rPr>
        <w:t>. DI PUBBLICARE</w:t>
      </w:r>
      <w:r w:rsidRPr="00B621DC">
        <w:rPr>
          <w:rFonts w:ascii="Arial" w:eastAsia="Calibri" w:hAnsi="Arial" w:cs="Arial"/>
          <w:lang w:val="it-IT" w:eastAsia="zh-CN"/>
        </w:rPr>
        <w:t xml:space="preserve"> la presente deliberazione per avere effetto di pubblicità legale all’albo pre</w:t>
      </w:r>
      <w:r w:rsidRPr="00B621DC">
        <w:rPr>
          <w:rFonts w:ascii="Arial" w:eastAsia="Calibri" w:hAnsi="Arial" w:cs="Arial"/>
          <w:lang w:val="it-IT" w:eastAsia="zh-CN"/>
        </w:rPr>
        <w:t xml:space="preserve">torio online di questo Comune accessibile al pubblico (art. 32, comma 1, della legge 18 giugno 2009, n. 69) per 15 giorni consecutivi (art. 124, comma 1, del D.Lgs. n. 267/2000) ; </w:t>
      </w:r>
    </w:p>
    <w:p w14:paraId="363F9F9A" w14:textId="77777777" w:rsidR="007F0DA1" w:rsidRPr="00B621DC" w:rsidRDefault="004748C0" w:rsidP="007F0DA1">
      <w:pPr>
        <w:suppressAutoHyphens/>
        <w:spacing w:after="0" w:line="240" w:lineRule="auto"/>
        <w:rPr>
          <w:rFonts w:ascii="Arial" w:eastAsia="Calibri" w:hAnsi="Arial" w:cs="Arial"/>
          <w:lang w:val="it-IT" w:eastAsia="zh-CN"/>
        </w:rPr>
      </w:pPr>
      <w:r>
        <w:rPr>
          <w:rFonts w:ascii="Arial" w:eastAsia="Calibri" w:hAnsi="Arial" w:cs="Arial"/>
          <w:b/>
          <w:color w:val="000000"/>
          <w:lang w:val="it-IT"/>
        </w:rPr>
        <w:t>5</w:t>
      </w:r>
      <w:r w:rsidRPr="00B621DC">
        <w:rPr>
          <w:rFonts w:ascii="Arial" w:eastAsia="Calibri" w:hAnsi="Arial" w:cs="Arial"/>
          <w:b/>
          <w:color w:val="000000"/>
          <w:lang w:val="it-IT"/>
        </w:rPr>
        <w:t>. DI PUBBLICARE</w:t>
      </w:r>
      <w:r w:rsidRPr="00B621DC">
        <w:rPr>
          <w:rFonts w:ascii="Arial" w:eastAsia="Calibri" w:hAnsi="Arial" w:cs="Arial"/>
          <w:color w:val="000000"/>
          <w:lang w:val="it-IT"/>
        </w:rPr>
        <w:t xml:space="preserve"> la presente deliberazione sull’albo pretorio online del Co</w:t>
      </w:r>
      <w:r w:rsidRPr="00B621DC">
        <w:rPr>
          <w:rFonts w:ascii="Arial" w:eastAsia="Calibri" w:hAnsi="Arial" w:cs="Arial"/>
          <w:color w:val="000000"/>
          <w:lang w:val="it-IT"/>
        </w:rPr>
        <w:t xml:space="preserve">mune per 15 giorni consecutivi e sul sito </w:t>
      </w:r>
      <w:r w:rsidRPr="00B621DC">
        <w:rPr>
          <w:rFonts w:ascii="Arial" w:eastAsia="Calibri" w:hAnsi="Arial" w:cs="Arial"/>
          <w:i/>
          <w:color w:val="000000"/>
          <w:lang w:val="it-IT"/>
        </w:rPr>
        <w:t>“Amministrazione trasparente – Atti generali”.</w:t>
      </w:r>
    </w:p>
    <w:p w14:paraId="41DAAB8A" w14:textId="77777777" w:rsidR="007F0DA1" w:rsidRPr="00B621DC" w:rsidRDefault="004748C0" w:rsidP="007F0DA1">
      <w:pPr>
        <w:spacing w:after="0" w:line="240" w:lineRule="auto"/>
        <w:jc w:val="both"/>
        <w:rPr>
          <w:rFonts w:ascii="Arial" w:hAnsi="Arial" w:cs="Arial"/>
        </w:rPr>
      </w:pPr>
      <w:r>
        <w:rPr>
          <w:rFonts w:ascii="Arial" w:eastAsia="Calibri" w:hAnsi="Arial" w:cs="Arial"/>
          <w:b/>
          <w:lang w:val="it-IT" w:eastAsia="zh-CN"/>
        </w:rPr>
        <w:t>6</w:t>
      </w:r>
      <w:r w:rsidRPr="00B621DC">
        <w:rPr>
          <w:rFonts w:ascii="Arial" w:eastAsia="Calibri" w:hAnsi="Arial" w:cs="Arial"/>
          <w:b/>
          <w:lang w:val="it-IT" w:eastAsia="zh-CN"/>
        </w:rPr>
        <w:t>. DI DICHIARARE</w:t>
      </w:r>
      <w:r w:rsidRPr="00B621DC">
        <w:rPr>
          <w:rFonts w:ascii="Arial" w:eastAsia="Calibri" w:hAnsi="Arial" w:cs="Arial"/>
          <w:lang w:val="it-IT" w:eastAsia="zh-CN"/>
        </w:rPr>
        <w:t>, con separata votazione la presente deliberazione immediatamente eseguibile ai sensi dell'art. 134, comma 4, del D.Lgs. n. 267/2000</w:t>
      </w:r>
      <w:r>
        <w:rPr>
          <w:rFonts w:ascii="Arial" w:eastAsia="Calibri" w:hAnsi="Arial" w:cs="Arial"/>
          <w:lang w:val="it-IT" w:eastAsia="zh-CN"/>
        </w:rPr>
        <w:t>.</w:t>
      </w:r>
    </w:p>
    <w:p w14:paraId="7CF3A9BE" w14:textId="77777777" w:rsidR="007332AD" w:rsidRDefault="004748C0">
      <w:r>
        <w:br w:type="page"/>
      </w:r>
    </w:p>
    <w:p w14:paraId="2AC3CB58" w14:textId="77777777" w:rsidR="007332AD" w:rsidRDefault="004748C0">
      <w:r>
        <w:lastRenderedPageBreak/>
        <w:t xml:space="preserve">Letto, </w:t>
      </w:r>
      <w:proofErr w:type="spellStart"/>
      <w:r>
        <w:t>approvato</w:t>
      </w:r>
      <w:proofErr w:type="spellEnd"/>
      <w:r>
        <w:t xml:space="preserve"> e </w:t>
      </w:r>
      <w:proofErr w:type="spellStart"/>
      <w:r>
        <w:t>sottoscritto</w:t>
      </w:r>
      <w:proofErr w:type="spellEnd"/>
      <w:r>
        <w:t>:</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3835"/>
        <w:gridCol w:w="6151"/>
      </w:tblGrid>
      <w:tr w:rsidR="007332AD" w14:paraId="42935987" w14:textId="77777777">
        <w:trPr>
          <w:jc w:val="center"/>
        </w:trPr>
        <w:tc>
          <w:tcPr>
            <w:tcW w:w="0" w:type="auto"/>
          </w:tcPr>
          <w:p w14:paraId="345CC969" w14:textId="77777777" w:rsidR="007332AD" w:rsidRDefault="004748C0">
            <w:pPr>
              <w:jc w:val="center"/>
            </w:pPr>
            <w:r>
              <w:t xml:space="preserve">Il </w:t>
            </w:r>
            <w:proofErr w:type="spellStart"/>
            <w:r>
              <w:t>Sindaco</w:t>
            </w:r>
            <w:proofErr w:type="spellEnd"/>
          </w:p>
        </w:tc>
        <w:tc>
          <w:tcPr>
            <w:tcW w:w="0" w:type="auto"/>
          </w:tcPr>
          <w:p w14:paraId="66A77DD6" w14:textId="77777777" w:rsidR="007332AD" w:rsidRDefault="004748C0">
            <w:pPr>
              <w:jc w:val="center"/>
            </w:pPr>
            <w:r>
              <w:t xml:space="preserve">Il </w:t>
            </w:r>
            <w:proofErr w:type="spellStart"/>
            <w:r>
              <w:t>Segretario</w:t>
            </w:r>
            <w:proofErr w:type="spellEnd"/>
            <w:r>
              <w:t xml:space="preserve"> Comunale</w:t>
            </w:r>
          </w:p>
        </w:tc>
      </w:tr>
      <w:tr w:rsidR="007332AD" w14:paraId="499DF7E5" w14:textId="77777777">
        <w:trPr>
          <w:jc w:val="center"/>
        </w:trPr>
        <w:tc>
          <w:tcPr>
            <w:tcW w:w="0" w:type="auto"/>
          </w:tcPr>
          <w:p w14:paraId="29DE6144" w14:textId="77777777" w:rsidR="007332AD" w:rsidRDefault="004748C0">
            <w:pPr>
              <w:jc w:val="center"/>
            </w:pPr>
            <w:r>
              <w:t>NOCITO Mario</w:t>
            </w:r>
          </w:p>
        </w:tc>
        <w:tc>
          <w:tcPr>
            <w:tcW w:w="0" w:type="auto"/>
          </w:tcPr>
          <w:p w14:paraId="534643A5" w14:textId="77777777" w:rsidR="007332AD" w:rsidRDefault="004748C0">
            <w:pPr>
              <w:jc w:val="center"/>
            </w:pPr>
            <w:r>
              <w:t>Dott. BONFILIO Giuseppe</w:t>
            </w:r>
          </w:p>
        </w:tc>
      </w:tr>
    </w:tbl>
    <w:p w14:paraId="4C3BD5B2" w14:textId="77777777" w:rsidR="007332AD" w:rsidRDefault="007332AD">
      <w:pPr>
        <w:spacing w:after="0" w:line="100" w:lineRule="auto"/>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4987"/>
        <w:gridCol w:w="4987"/>
      </w:tblGrid>
      <w:tr w:rsidR="007332AD" w14:paraId="48AAAD8E" w14:textId="77777777">
        <w:trPr>
          <w:tblCellSpacing w:w="0" w:type="auto"/>
        </w:trPr>
        <w:tc>
          <w:tcPr>
            <w:tcW w:w="0" w:type="auto"/>
            <w:gridSpan w:val="2"/>
            <w:tcMar>
              <w:top w:w="15" w:type="dxa"/>
              <w:bottom w:w="15" w:type="dxa"/>
            </w:tcMar>
            <w:vAlign w:val="center"/>
          </w:tcPr>
          <w:p w14:paraId="2E81EEC6" w14:textId="77777777" w:rsidR="007332AD" w:rsidRDefault="004748C0">
            <w:pPr>
              <w:spacing w:before="240" w:after="270" w:line="240" w:lineRule="auto"/>
              <w:jc w:val="center"/>
              <w:textAlignment w:val="center"/>
            </w:pPr>
            <w:proofErr w:type="spellStart"/>
            <w:r>
              <w:rPr>
                <w:b/>
                <w:bCs/>
                <w:color w:val="000000"/>
                <w:position w:val="-3"/>
                <w:sz w:val="24"/>
                <w:szCs w:val="24"/>
              </w:rPr>
              <w:t>Ufficio</w:t>
            </w:r>
            <w:proofErr w:type="spellEnd"/>
            <w:r>
              <w:rPr>
                <w:b/>
                <w:bCs/>
                <w:color w:val="000000"/>
                <w:position w:val="-3"/>
                <w:sz w:val="24"/>
                <w:szCs w:val="24"/>
              </w:rPr>
              <w:t xml:space="preserve"> </w:t>
            </w:r>
            <w:proofErr w:type="spellStart"/>
            <w:r>
              <w:rPr>
                <w:b/>
                <w:bCs/>
                <w:color w:val="000000"/>
                <w:position w:val="-3"/>
                <w:sz w:val="24"/>
                <w:szCs w:val="24"/>
              </w:rPr>
              <w:t>Amministrativo</w:t>
            </w:r>
            <w:proofErr w:type="spellEnd"/>
            <w:r>
              <w:rPr>
                <w:b/>
                <w:bCs/>
                <w:color w:val="000000"/>
                <w:position w:val="-3"/>
                <w:sz w:val="24"/>
                <w:szCs w:val="24"/>
              </w:rPr>
              <w:br/>
              <w:t>PARERE DEL RESPONSABILE DELL'UFFICIO INTERESSATO</w:t>
            </w:r>
            <w:r>
              <w:rPr>
                <w:color w:val="000000"/>
                <w:position w:val="-2"/>
                <w:sz w:val="14"/>
                <w:szCs w:val="14"/>
              </w:rPr>
              <w:br/>
            </w:r>
            <w:r>
              <w:rPr>
                <w:color w:val="000000"/>
                <w:position w:val="-2"/>
                <w:sz w:val="14"/>
                <w:szCs w:val="14"/>
              </w:rPr>
              <w:t xml:space="preserve">Ai sensi dell'art.49 del </w:t>
            </w:r>
            <w:proofErr w:type="spellStart"/>
            <w:proofErr w:type="gramStart"/>
            <w:r>
              <w:rPr>
                <w:color w:val="000000"/>
                <w:position w:val="-2"/>
                <w:sz w:val="14"/>
                <w:szCs w:val="14"/>
              </w:rPr>
              <w:t>D.Lgs</w:t>
            </w:r>
            <w:proofErr w:type="spellEnd"/>
            <w:proofErr w:type="gramEnd"/>
            <w:r>
              <w:rPr>
                <w:color w:val="000000"/>
                <w:position w:val="-2"/>
                <w:sz w:val="14"/>
                <w:szCs w:val="14"/>
              </w:rPr>
              <w:t xml:space="preserve"> 267/2000</w:t>
            </w:r>
          </w:p>
          <w:p w14:paraId="49B1E4FE" w14:textId="77777777" w:rsidR="007332AD" w:rsidRDefault="004748C0">
            <w:pPr>
              <w:spacing w:before="240" w:after="240" w:line="240" w:lineRule="auto"/>
              <w:textAlignment w:val="center"/>
            </w:pPr>
            <w:r>
              <w:rPr>
                <w:color w:val="000000"/>
                <w:position w:val="-3"/>
                <w:sz w:val="24"/>
                <w:szCs w:val="24"/>
              </w:rPr>
              <w:t xml:space="preserve">In </w:t>
            </w:r>
            <w:proofErr w:type="spellStart"/>
            <w:r>
              <w:rPr>
                <w:color w:val="000000"/>
                <w:position w:val="-3"/>
                <w:sz w:val="24"/>
                <w:szCs w:val="24"/>
              </w:rPr>
              <w:t>ordine</w:t>
            </w:r>
            <w:proofErr w:type="spellEnd"/>
            <w:r>
              <w:rPr>
                <w:color w:val="000000"/>
                <w:position w:val="-3"/>
                <w:sz w:val="24"/>
                <w:szCs w:val="24"/>
              </w:rPr>
              <w:t xml:space="preserve"> </w:t>
            </w:r>
            <w:proofErr w:type="spellStart"/>
            <w:r>
              <w:rPr>
                <w:color w:val="000000"/>
                <w:position w:val="-3"/>
                <w:sz w:val="24"/>
                <w:szCs w:val="24"/>
              </w:rPr>
              <w:t>alla</w:t>
            </w:r>
            <w:proofErr w:type="spellEnd"/>
            <w:r>
              <w:rPr>
                <w:color w:val="000000"/>
                <w:position w:val="-3"/>
                <w:sz w:val="24"/>
                <w:szCs w:val="24"/>
              </w:rPr>
              <w:t xml:space="preserve"> </w:t>
            </w:r>
            <w:proofErr w:type="spellStart"/>
            <w:r>
              <w:rPr>
                <w:color w:val="000000"/>
                <w:position w:val="-3"/>
                <w:sz w:val="24"/>
                <w:szCs w:val="24"/>
              </w:rPr>
              <w:t>regolarità</w:t>
            </w:r>
            <w:proofErr w:type="spellEnd"/>
            <w:r>
              <w:rPr>
                <w:color w:val="000000"/>
                <w:position w:val="-3"/>
                <w:sz w:val="24"/>
                <w:szCs w:val="24"/>
              </w:rPr>
              <w:t xml:space="preserve"> </w:t>
            </w:r>
            <w:proofErr w:type="spellStart"/>
            <w:r>
              <w:rPr>
                <w:color w:val="000000"/>
                <w:position w:val="-3"/>
                <w:sz w:val="24"/>
                <w:szCs w:val="24"/>
              </w:rPr>
              <w:t>tecnica</w:t>
            </w:r>
            <w:proofErr w:type="spellEnd"/>
            <w:r>
              <w:rPr>
                <w:color w:val="000000"/>
                <w:position w:val="-3"/>
                <w:sz w:val="24"/>
                <w:szCs w:val="24"/>
              </w:rPr>
              <w:t xml:space="preserve"> e </w:t>
            </w:r>
            <w:proofErr w:type="spellStart"/>
            <w:r>
              <w:rPr>
                <w:color w:val="000000"/>
                <w:position w:val="-3"/>
                <w:sz w:val="24"/>
                <w:szCs w:val="24"/>
              </w:rPr>
              <w:t>contabile</w:t>
            </w:r>
            <w:proofErr w:type="spellEnd"/>
            <w:r>
              <w:rPr>
                <w:color w:val="000000"/>
                <w:position w:val="-3"/>
                <w:sz w:val="24"/>
                <w:szCs w:val="24"/>
              </w:rPr>
              <w:t xml:space="preserve">, </w:t>
            </w:r>
            <w:proofErr w:type="spellStart"/>
            <w:r>
              <w:rPr>
                <w:color w:val="000000"/>
                <w:position w:val="-3"/>
                <w:sz w:val="24"/>
                <w:szCs w:val="24"/>
              </w:rPr>
              <w:t>si</w:t>
            </w:r>
            <w:proofErr w:type="spellEnd"/>
            <w:r>
              <w:rPr>
                <w:color w:val="000000"/>
                <w:position w:val="-3"/>
                <w:sz w:val="24"/>
                <w:szCs w:val="24"/>
              </w:rPr>
              <w:t xml:space="preserve"> </w:t>
            </w:r>
            <w:proofErr w:type="spellStart"/>
            <w:r>
              <w:rPr>
                <w:color w:val="000000"/>
                <w:position w:val="-3"/>
                <w:sz w:val="24"/>
                <w:szCs w:val="24"/>
              </w:rPr>
              <w:t>esprime</w:t>
            </w:r>
            <w:proofErr w:type="spellEnd"/>
            <w:r>
              <w:rPr>
                <w:color w:val="000000"/>
                <w:position w:val="-3"/>
                <w:sz w:val="24"/>
                <w:szCs w:val="24"/>
              </w:rPr>
              <w:t xml:space="preserve"> </w:t>
            </w:r>
            <w:proofErr w:type="spellStart"/>
            <w:r>
              <w:rPr>
                <w:color w:val="000000"/>
                <w:position w:val="-3"/>
                <w:sz w:val="24"/>
                <w:szCs w:val="24"/>
              </w:rPr>
              <w:t>parere</w:t>
            </w:r>
            <w:proofErr w:type="spellEnd"/>
            <w:r>
              <w:rPr>
                <w:color w:val="000000"/>
                <w:position w:val="-3"/>
                <w:sz w:val="24"/>
                <w:szCs w:val="24"/>
              </w:rPr>
              <w:t>: FAVOREVOLE</w:t>
            </w:r>
          </w:p>
        </w:tc>
      </w:tr>
      <w:tr w:rsidR="007332AD" w14:paraId="5B0F5D5B" w14:textId="77777777">
        <w:trPr>
          <w:tblCellSpacing w:w="0" w:type="auto"/>
        </w:trPr>
        <w:tc>
          <w:tcPr>
            <w:tcW w:w="2500" w:type="pct"/>
            <w:tcMar>
              <w:top w:w="15" w:type="dxa"/>
              <w:bottom w:w="15" w:type="dxa"/>
            </w:tcMar>
            <w:vAlign w:val="center"/>
          </w:tcPr>
          <w:p w14:paraId="56D0ECC9" w14:textId="77777777" w:rsidR="007332AD" w:rsidRDefault="007332AD"/>
        </w:tc>
        <w:tc>
          <w:tcPr>
            <w:tcW w:w="2500" w:type="pct"/>
            <w:tcMar>
              <w:top w:w="15" w:type="dxa"/>
              <w:bottom w:w="75" w:type="dxa"/>
            </w:tcMar>
            <w:vAlign w:val="center"/>
          </w:tcPr>
          <w:p w14:paraId="2818D0CF" w14:textId="77777777" w:rsidR="007332AD" w:rsidRDefault="004748C0">
            <w:pPr>
              <w:spacing w:after="0" w:line="240" w:lineRule="auto"/>
              <w:jc w:val="center"/>
            </w:pPr>
            <w:r>
              <w:rPr>
                <w:color w:val="000000"/>
                <w:position w:val="-3"/>
                <w:sz w:val="24"/>
                <w:szCs w:val="24"/>
              </w:rPr>
              <w:t xml:space="preserve">Il </w:t>
            </w:r>
            <w:proofErr w:type="spellStart"/>
            <w:r>
              <w:rPr>
                <w:color w:val="000000"/>
                <w:position w:val="-3"/>
                <w:sz w:val="24"/>
                <w:szCs w:val="24"/>
              </w:rPr>
              <w:t>Responsabile</w:t>
            </w:r>
            <w:proofErr w:type="spellEnd"/>
            <w:r>
              <w:rPr>
                <w:color w:val="000000"/>
                <w:position w:val="-3"/>
                <w:sz w:val="24"/>
                <w:szCs w:val="24"/>
              </w:rPr>
              <w:t xml:space="preserve"> del </w:t>
            </w:r>
            <w:proofErr w:type="spellStart"/>
            <w:r>
              <w:rPr>
                <w:color w:val="000000"/>
                <w:position w:val="-3"/>
                <w:sz w:val="24"/>
                <w:szCs w:val="24"/>
              </w:rPr>
              <w:t>Servizio</w:t>
            </w:r>
            <w:proofErr w:type="spellEnd"/>
            <w:r>
              <w:rPr>
                <w:b/>
                <w:bCs/>
                <w:color w:val="000000"/>
                <w:position w:val="-3"/>
                <w:sz w:val="24"/>
                <w:szCs w:val="24"/>
              </w:rPr>
              <w:br/>
              <w:t>Rag. GAMBA Giuseppe</w:t>
            </w:r>
          </w:p>
        </w:tc>
      </w:tr>
      <w:tr w:rsidR="007332AD" w14:paraId="1F1E4705" w14:textId="77777777">
        <w:trPr>
          <w:tblCellSpacing w:w="0" w:type="auto"/>
        </w:trPr>
        <w:tc>
          <w:tcPr>
            <w:tcW w:w="0" w:type="auto"/>
            <w:gridSpan w:val="2"/>
            <w:tcBorders>
              <w:top w:val="single" w:sz="5" w:space="0" w:color="000000"/>
            </w:tcBorders>
            <w:tcMar>
              <w:top w:w="15" w:type="dxa"/>
              <w:bottom w:w="15" w:type="dxa"/>
            </w:tcMar>
            <w:vAlign w:val="center"/>
          </w:tcPr>
          <w:p w14:paraId="777D42D3" w14:textId="77777777" w:rsidR="007332AD" w:rsidRDefault="004748C0">
            <w:pPr>
              <w:spacing w:before="240" w:after="270" w:line="240" w:lineRule="auto"/>
              <w:jc w:val="center"/>
              <w:textAlignment w:val="center"/>
            </w:pPr>
            <w:proofErr w:type="spellStart"/>
            <w:r>
              <w:rPr>
                <w:b/>
                <w:bCs/>
                <w:color w:val="000000"/>
                <w:position w:val="-3"/>
                <w:sz w:val="24"/>
                <w:szCs w:val="24"/>
              </w:rPr>
              <w:t>Ufficio</w:t>
            </w:r>
            <w:proofErr w:type="spellEnd"/>
            <w:r>
              <w:rPr>
                <w:b/>
                <w:bCs/>
                <w:color w:val="000000"/>
                <w:position w:val="-3"/>
                <w:sz w:val="24"/>
                <w:szCs w:val="24"/>
              </w:rPr>
              <w:t xml:space="preserve"> </w:t>
            </w:r>
            <w:proofErr w:type="spellStart"/>
            <w:r>
              <w:rPr>
                <w:b/>
                <w:bCs/>
                <w:color w:val="000000"/>
                <w:position w:val="-3"/>
                <w:sz w:val="24"/>
                <w:szCs w:val="24"/>
              </w:rPr>
              <w:t>Finanziario</w:t>
            </w:r>
            <w:proofErr w:type="spellEnd"/>
            <w:r>
              <w:rPr>
                <w:b/>
                <w:bCs/>
                <w:color w:val="000000"/>
                <w:position w:val="-3"/>
                <w:sz w:val="24"/>
                <w:szCs w:val="24"/>
              </w:rPr>
              <w:br/>
            </w:r>
            <w:r>
              <w:rPr>
                <w:b/>
                <w:bCs/>
                <w:color w:val="000000"/>
                <w:position w:val="-3"/>
                <w:sz w:val="24"/>
                <w:szCs w:val="24"/>
              </w:rPr>
              <w:t>PARERE DEL RESPONSABILE DELL'UFFICIO INTERESSATO</w:t>
            </w:r>
            <w:r>
              <w:rPr>
                <w:color w:val="000000"/>
                <w:position w:val="-2"/>
                <w:sz w:val="14"/>
                <w:szCs w:val="14"/>
              </w:rPr>
              <w:br/>
              <w:t xml:space="preserve">Ai sensi dell'art.49 del </w:t>
            </w:r>
            <w:proofErr w:type="spellStart"/>
            <w:proofErr w:type="gramStart"/>
            <w:r>
              <w:rPr>
                <w:color w:val="000000"/>
                <w:position w:val="-2"/>
                <w:sz w:val="14"/>
                <w:szCs w:val="14"/>
              </w:rPr>
              <w:t>D.Lgs</w:t>
            </w:r>
            <w:proofErr w:type="spellEnd"/>
            <w:proofErr w:type="gramEnd"/>
            <w:r>
              <w:rPr>
                <w:color w:val="000000"/>
                <w:position w:val="-2"/>
                <w:sz w:val="14"/>
                <w:szCs w:val="14"/>
              </w:rPr>
              <w:t xml:space="preserve"> 267/2000</w:t>
            </w:r>
          </w:p>
          <w:p w14:paraId="1B797F88" w14:textId="77777777" w:rsidR="007332AD" w:rsidRDefault="004748C0">
            <w:pPr>
              <w:spacing w:before="240" w:after="240" w:line="240" w:lineRule="auto"/>
              <w:textAlignment w:val="center"/>
            </w:pPr>
            <w:r>
              <w:rPr>
                <w:color w:val="000000"/>
                <w:position w:val="-3"/>
                <w:sz w:val="24"/>
                <w:szCs w:val="24"/>
              </w:rPr>
              <w:t xml:space="preserve">In </w:t>
            </w:r>
            <w:proofErr w:type="spellStart"/>
            <w:r>
              <w:rPr>
                <w:color w:val="000000"/>
                <w:position w:val="-3"/>
                <w:sz w:val="24"/>
                <w:szCs w:val="24"/>
              </w:rPr>
              <w:t>ordine</w:t>
            </w:r>
            <w:proofErr w:type="spellEnd"/>
            <w:r>
              <w:rPr>
                <w:color w:val="000000"/>
                <w:position w:val="-3"/>
                <w:sz w:val="24"/>
                <w:szCs w:val="24"/>
              </w:rPr>
              <w:t xml:space="preserve"> </w:t>
            </w:r>
            <w:proofErr w:type="spellStart"/>
            <w:r>
              <w:rPr>
                <w:color w:val="000000"/>
                <w:position w:val="-3"/>
                <w:sz w:val="24"/>
                <w:szCs w:val="24"/>
              </w:rPr>
              <w:t>alla</w:t>
            </w:r>
            <w:proofErr w:type="spellEnd"/>
            <w:r>
              <w:rPr>
                <w:color w:val="000000"/>
                <w:position w:val="-3"/>
                <w:sz w:val="24"/>
                <w:szCs w:val="24"/>
              </w:rPr>
              <w:t xml:space="preserve"> </w:t>
            </w:r>
            <w:proofErr w:type="spellStart"/>
            <w:r>
              <w:rPr>
                <w:color w:val="000000"/>
                <w:position w:val="-3"/>
                <w:sz w:val="24"/>
                <w:szCs w:val="24"/>
              </w:rPr>
              <w:t>regolarità</w:t>
            </w:r>
            <w:proofErr w:type="spellEnd"/>
            <w:r>
              <w:rPr>
                <w:color w:val="000000"/>
                <w:position w:val="-3"/>
                <w:sz w:val="24"/>
                <w:szCs w:val="24"/>
              </w:rPr>
              <w:t xml:space="preserve"> </w:t>
            </w:r>
            <w:proofErr w:type="spellStart"/>
            <w:r>
              <w:rPr>
                <w:color w:val="000000"/>
                <w:position w:val="-3"/>
                <w:sz w:val="24"/>
                <w:szCs w:val="24"/>
              </w:rPr>
              <w:t>tecnica</w:t>
            </w:r>
            <w:proofErr w:type="spellEnd"/>
            <w:r>
              <w:rPr>
                <w:color w:val="000000"/>
                <w:position w:val="-3"/>
                <w:sz w:val="24"/>
                <w:szCs w:val="24"/>
              </w:rPr>
              <w:t xml:space="preserve">, </w:t>
            </w:r>
            <w:proofErr w:type="spellStart"/>
            <w:r>
              <w:rPr>
                <w:color w:val="000000"/>
                <w:position w:val="-3"/>
                <w:sz w:val="24"/>
                <w:szCs w:val="24"/>
              </w:rPr>
              <w:t>si</w:t>
            </w:r>
            <w:proofErr w:type="spellEnd"/>
            <w:r>
              <w:rPr>
                <w:color w:val="000000"/>
                <w:position w:val="-3"/>
                <w:sz w:val="24"/>
                <w:szCs w:val="24"/>
              </w:rPr>
              <w:t xml:space="preserve"> </w:t>
            </w:r>
            <w:proofErr w:type="spellStart"/>
            <w:r>
              <w:rPr>
                <w:color w:val="000000"/>
                <w:position w:val="-3"/>
                <w:sz w:val="24"/>
                <w:szCs w:val="24"/>
              </w:rPr>
              <w:t>esprime</w:t>
            </w:r>
            <w:proofErr w:type="spellEnd"/>
            <w:r>
              <w:rPr>
                <w:color w:val="000000"/>
                <w:position w:val="-3"/>
                <w:sz w:val="24"/>
                <w:szCs w:val="24"/>
              </w:rPr>
              <w:t xml:space="preserve"> </w:t>
            </w:r>
            <w:proofErr w:type="spellStart"/>
            <w:r>
              <w:rPr>
                <w:color w:val="000000"/>
                <w:position w:val="-3"/>
                <w:sz w:val="24"/>
                <w:szCs w:val="24"/>
              </w:rPr>
              <w:t>parere</w:t>
            </w:r>
            <w:proofErr w:type="spellEnd"/>
            <w:r>
              <w:rPr>
                <w:color w:val="000000"/>
                <w:position w:val="-3"/>
                <w:sz w:val="24"/>
                <w:szCs w:val="24"/>
              </w:rPr>
              <w:t>:</w:t>
            </w:r>
          </w:p>
        </w:tc>
      </w:tr>
      <w:tr w:rsidR="007332AD" w14:paraId="4EEA2BF9" w14:textId="77777777">
        <w:trPr>
          <w:tblCellSpacing w:w="0" w:type="auto"/>
        </w:trPr>
        <w:tc>
          <w:tcPr>
            <w:tcW w:w="2500" w:type="pct"/>
            <w:tcMar>
              <w:top w:w="15" w:type="dxa"/>
              <w:bottom w:w="15" w:type="dxa"/>
            </w:tcMar>
            <w:vAlign w:val="center"/>
          </w:tcPr>
          <w:p w14:paraId="679750A6" w14:textId="77777777" w:rsidR="007332AD" w:rsidRDefault="007332AD"/>
        </w:tc>
        <w:tc>
          <w:tcPr>
            <w:tcW w:w="2500" w:type="pct"/>
            <w:tcMar>
              <w:top w:w="15" w:type="dxa"/>
              <w:bottom w:w="75" w:type="dxa"/>
            </w:tcMar>
            <w:vAlign w:val="center"/>
          </w:tcPr>
          <w:p w14:paraId="32FDD53C" w14:textId="77777777" w:rsidR="007332AD" w:rsidRDefault="004748C0">
            <w:pPr>
              <w:spacing w:after="0" w:line="240" w:lineRule="auto"/>
              <w:jc w:val="center"/>
            </w:pPr>
            <w:r>
              <w:rPr>
                <w:color w:val="000000"/>
                <w:position w:val="-3"/>
                <w:sz w:val="24"/>
                <w:szCs w:val="24"/>
              </w:rPr>
              <w:t xml:space="preserve">Il </w:t>
            </w:r>
            <w:proofErr w:type="spellStart"/>
            <w:r>
              <w:rPr>
                <w:color w:val="000000"/>
                <w:position w:val="-3"/>
                <w:sz w:val="24"/>
                <w:szCs w:val="24"/>
              </w:rPr>
              <w:t>Responsabile</w:t>
            </w:r>
            <w:proofErr w:type="spellEnd"/>
            <w:r>
              <w:rPr>
                <w:color w:val="000000"/>
                <w:position w:val="-3"/>
                <w:sz w:val="24"/>
                <w:szCs w:val="24"/>
              </w:rPr>
              <w:t xml:space="preserve"> del </w:t>
            </w:r>
            <w:proofErr w:type="spellStart"/>
            <w:r>
              <w:rPr>
                <w:color w:val="000000"/>
                <w:position w:val="-3"/>
                <w:sz w:val="24"/>
                <w:szCs w:val="24"/>
              </w:rPr>
              <w:t>Servizio</w:t>
            </w:r>
            <w:proofErr w:type="spellEnd"/>
            <w:r>
              <w:rPr>
                <w:b/>
                <w:bCs/>
                <w:color w:val="000000"/>
                <w:position w:val="-3"/>
                <w:sz w:val="24"/>
                <w:szCs w:val="24"/>
              </w:rPr>
              <w:br/>
              <w:t>Rag. GAMBA Giuseppe</w:t>
            </w:r>
          </w:p>
        </w:tc>
      </w:tr>
    </w:tbl>
    <w:p w14:paraId="08A5CCBF" w14:textId="77777777" w:rsidR="007332AD" w:rsidRDefault="007332AD">
      <w:pPr>
        <w:spacing w:after="0" w:line="100" w:lineRule="auto"/>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4987"/>
        <w:gridCol w:w="4987"/>
      </w:tblGrid>
      <w:tr w:rsidR="007332AD" w14:paraId="01F7BC85" w14:textId="77777777">
        <w:trPr>
          <w:tblCellSpacing w:w="0" w:type="auto"/>
        </w:trPr>
        <w:tc>
          <w:tcPr>
            <w:tcW w:w="0" w:type="auto"/>
            <w:gridSpan w:val="2"/>
            <w:tcBorders>
              <w:bottom w:val="single" w:sz="5" w:space="0" w:color="000000"/>
            </w:tcBorders>
            <w:shd w:val="clear" w:color="auto" w:fill="D7D7D7"/>
            <w:tcMar>
              <w:top w:w="15" w:type="dxa"/>
              <w:bottom w:w="15" w:type="dxa"/>
            </w:tcMar>
            <w:vAlign w:val="center"/>
          </w:tcPr>
          <w:p w14:paraId="5BAC7455" w14:textId="77777777" w:rsidR="007332AD" w:rsidRDefault="004748C0">
            <w:pPr>
              <w:spacing w:after="0" w:line="240" w:lineRule="auto"/>
              <w:jc w:val="center"/>
            </w:pPr>
            <w:r>
              <w:rPr>
                <w:caps/>
                <w:color w:val="000000"/>
                <w:position w:val="-3"/>
                <w:sz w:val="24"/>
                <w:szCs w:val="24"/>
                <w:shd w:val="clear" w:color="auto" w:fill="D7D7D7"/>
              </w:rPr>
              <w:t>certificato di pubblicazione</w:t>
            </w:r>
          </w:p>
        </w:tc>
      </w:tr>
      <w:tr w:rsidR="007332AD" w14:paraId="45EA3389" w14:textId="77777777">
        <w:trPr>
          <w:tblCellSpacing w:w="0" w:type="auto"/>
        </w:trPr>
        <w:tc>
          <w:tcPr>
            <w:tcW w:w="0" w:type="auto"/>
            <w:gridSpan w:val="2"/>
            <w:tcMar>
              <w:top w:w="15" w:type="dxa"/>
              <w:bottom w:w="15" w:type="dxa"/>
            </w:tcMar>
            <w:vAlign w:val="center"/>
          </w:tcPr>
          <w:p w14:paraId="1807F36A" w14:textId="77777777" w:rsidR="007332AD" w:rsidRDefault="004748C0">
            <w:pPr>
              <w:spacing w:before="75" w:after="75" w:line="240" w:lineRule="auto"/>
              <w:jc w:val="center"/>
              <w:textAlignment w:val="center"/>
            </w:pPr>
            <w:r>
              <w:rPr>
                <w:b/>
                <w:bCs/>
                <w:color w:val="000000"/>
                <w:position w:val="-3"/>
                <w:sz w:val="24"/>
                <w:szCs w:val="24"/>
              </w:rPr>
              <w:t>PUBBLICAZIONE N. 454</w:t>
            </w:r>
          </w:p>
          <w:p w14:paraId="0411ECBA" w14:textId="77777777" w:rsidR="007332AD" w:rsidRDefault="004748C0">
            <w:pPr>
              <w:spacing w:before="75" w:after="75" w:line="240" w:lineRule="auto"/>
              <w:textAlignment w:val="center"/>
            </w:pPr>
            <w:r>
              <w:rPr>
                <w:color w:val="000000"/>
                <w:position w:val="-3"/>
                <w:sz w:val="24"/>
                <w:szCs w:val="24"/>
              </w:rPr>
              <w:t xml:space="preserve">Il </w:t>
            </w:r>
            <w:proofErr w:type="spellStart"/>
            <w:r>
              <w:rPr>
                <w:color w:val="000000"/>
                <w:position w:val="-3"/>
                <w:sz w:val="24"/>
                <w:szCs w:val="24"/>
              </w:rPr>
              <w:t>sottoscritto</w:t>
            </w:r>
            <w:proofErr w:type="spellEnd"/>
            <w:r>
              <w:rPr>
                <w:color w:val="000000"/>
                <w:position w:val="-3"/>
                <w:sz w:val="24"/>
                <w:szCs w:val="24"/>
              </w:rPr>
              <w:t xml:space="preserve">, </w:t>
            </w:r>
            <w:proofErr w:type="spellStart"/>
            <w:r>
              <w:rPr>
                <w:color w:val="000000"/>
                <w:position w:val="-3"/>
                <w:sz w:val="24"/>
                <w:szCs w:val="24"/>
              </w:rPr>
              <w:t>visti</w:t>
            </w:r>
            <w:proofErr w:type="spellEnd"/>
            <w:r>
              <w:rPr>
                <w:color w:val="000000"/>
                <w:position w:val="-3"/>
                <w:sz w:val="24"/>
                <w:szCs w:val="24"/>
              </w:rPr>
              <w:t xml:space="preserve"> </w:t>
            </w:r>
            <w:proofErr w:type="spellStart"/>
            <w:r>
              <w:rPr>
                <w:color w:val="000000"/>
                <w:position w:val="-3"/>
                <w:sz w:val="24"/>
                <w:szCs w:val="24"/>
              </w:rPr>
              <w:t>gli</w:t>
            </w:r>
            <w:proofErr w:type="spellEnd"/>
            <w:r>
              <w:rPr>
                <w:color w:val="000000"/>
                <w:position w:val="-3"/>
                <w:sz w:val="24"/>
                <w:szCs w:val="24"/>
              </w:rPr>
              <w:t xml:space="preserve"> </w:t>
            </w:r>
            <w:proofErr w:type="spellStart"/>
            <w:r>
              <w:rPr>
                <w:color w:val="000000"/>
                <w:position w:val="-3"/>
                <w:sz w:val="24"/>
                <w:szCs w:val="24"/>
              </w:rPr>
              <w:t>atti</w:t>
            </w:r>
            <w:proofErr w:type="spellEnd"/>
            <w:r>
              <w:rPr>
                <w:color w:val="000000"/>
                <w:position w:val="-3"/>
                <w:sz w:val="24"/>
                <w:szCs w:val="24"/>
              </w:rPr>
              <w:t xml:space="preserve"> </w:t>
            </w:r>
            <w:proofErr w:type="spellStart"/>
            <w:r>
              <w:rPr>
                <w:color w:val="000000"/>
                <w:position w:val="-3"/>
                <w:sz w:val="24"/>
                <w:szCs w:val="24"/>
              </w:rPr>
              <w:t>d'ufficio</w:t>
            </w:r>
            <w:proofErr w:type="spellEnd"/>
          </w:p>
          <w:p w14:paraId="3EB33D10" w14:textId="77777777" w:rsidR="007332AD" w:rsidRDefault="004748C0">
            <w:pPr>
              <w:spacing w:before="75" w:after="75" w:line="240" w:lineRule="auto"/>
              <w:jc w:val="center"/>
              <w:textAlignment w:val="center"/>
            </w:pPr>
            <w:r>
              <w:rPr>
                <w:b/>
                <w:bCs/>
                <w:color w:val="000000"/>
                <w:position w:val="-3"/>
                <w:sz w:val="24"/>
                <w:szCs w:val="24"/>
              </w:rPr>
              <w:t>ATTESTA</w:t>
            </w:r>
          </w:p>
          <w:p w14:paraId="7D3A7011" w14:textId="77777777" w:rsidR="007332AD" w:rsidRDefault="004748C0">
            <w:pPr>
              <w:spacing w:before="75" w:after="75" w:line="240" w:lineRule="auto"/>
              <w:ind w:left="150" w:right="150"/>
              <w:jc w:val="both"/>
              <w:textAlignment w:val="center"/>
            </w:pPr>
            <w:proofErr w:type="spellStart"/>
            <w:r>
              <w:rPr>
                <w:color w:val="000000"/>
                <w:position w:val="-3"/>
                <w:sz w:val="24"/>
                <w:szCs w:val="24"/>
              </w:rPr>
              <w:t>che</w:t>
            </w:r>
            <w:proofErr w:type="spellEnd"/>
            <w:r>
              <w:rPr>
                <w:color w:val="000000"/>
                <w:position w:val="-3"/>
                <w:sz w:val="24"/>
                <w:szCs w:val="24"/>
              </w:rPr>
              <w:t xml:space="preserve"> la </w:t>
            </w:r>
            <w:proofErr w:type="spellStart"/>
            <w:r>
              <w:rPr>
                <w:color w:val="000000"/>
                <w:position w:val="-3"/>
                <w:sz w:val="24"/>
                <w:szCs w:val="24"/>
              </w:rPr>
              <w:t>presente</w:t>
            </w:r>
            <w:proofErr w:type="spellEnd"/>
            <w:r>
              <w:rPr>
                <w:color w:val="000000"/>
                <w:position w:val="-3"/>
                <w:sz w:val="24"/>
                <w:szCs w:val="24"/>
              </w:rPr>
              <w:t xml:space="preserve"> </w:t>
            </w:r>
            <w:proofErr w:type="spellStart"/>
            <w:r>
              <w:rPr>
                <w:color w:val="000000"/>
                <w:position w:val="-3"/>
                <w:sz w:val="24"/>
                <w:szCs w:val="24"/>
              </w:rPr>
              <w:t>deliberazione</w:t>
            </w:r>
            <w:proofErr w:type="spellEnd"/>
            <w:r>
              <w:rPr>
                <w:color w:val="000000"/>
                <w:position w:val="-3"/>
                <w:sz w:val="24"/>
                <w:szCs w:val="24"/>
              </w:rPr>
              <w:t xml:space="preserve"> è in </w:t>
            </w:r>
            <w:proofErr w:type="spellStart"/>
            <w:r>
              <w:rPr>
                <w:color w:val="000000"/>
                <w:position w:val="-3"/>
                <w:sz w:val="24"/>
                <w:szCs w:val="24"/>
              </w:rPr>
              <w:t>corso</w:t>
            </w:r>
            <w:proofErr w:type="spellEnd"/>
            <w:r>
              <w:rPr>
                <w:color w:val="000000"/>
                <w:position w:val="-3"/>
                <w:sz w:val="24"/>
                <w:szCs w:val="24"/>
              </w:rPr>
              <w:t xml:space="preserve"> di </w:t>
            </w:r>
            <w:proofErr w:type="spellStart"/>
            <w:r>
              <w:rPr>
                <w:color w:val="000000"/>
                <w:position w:val="-3"/>
                <w:sz w:val="24"/>
                <w:szCs w:val="24"/>
              </w:rPr>
              <w:t>pubblicazione</w:t>
            </w:r>
            <w:proofErr w:type="spellEnd"/>
            <w:r>
              <w:rPr>
                <w:color w:val="000000"/>
                <w:position w:val="-3"/>
                <w:sz w:val="24"/>
                <w:szCs w:val="24"/>
              </w:rPr>
              <w:t xml:space="preserve"> </w:t>
            </w:r>
            <w:proofErr w:type="spellStart"/>
            <w:r>
              <w:rPr>
                <w:color w:val="000000"/>
                <w:position w:val="-3"/>
                <w:sz w:val="24"/>
                <w:szCs w:val="24"/>
              </w:rPr>
              <w:t>all'Albo</w:t>
            </w:r>
            <w:proofErr w:type="spellEnd"/>
            <w:r>
              <w:rPr>
                <w:color w:val="000000"/>
                <w:position w:val="-3"/>
                <w:sz w:val="24"/>
                <w:szCs w:val="24"/>
              </w:rPr>
              <w:t xml:space="preserve"> </w:t>
            </w:r>
            <w:proofErr w:type="spellStart"/>
            <w:r>
              <w:rPr>
                <w:color w:val="000000"/>
                <w:position w:val="-3"/>
                <w:sz w:val="24"/>
                <w:szCs w:val="24"/>
              </w:rPr>
              <w:t>Pretorio</w:t>
            </w:r>
            <w:proofErr w:type="spellEnd"/>
            <w:r>
              <w:rPr>
                <w:color w:val="000000"/>
                <w:position w:val="-3"/>
                <w:sz w:val="24"/>
                <w:szCs w:val="24"/>
              </w:rPr>
              <w:t xml:space="preserve"> il </w:t>
            </w:r>
            <w:proofErr w:type="spellStart"/>
            <w:r>
              <w:rPr>
                <w:color w:val="000000"/>
                <w:position w:val="-3"/>
                <w:sz w:val="24"/>
                <w:szCs w:val="24"/>
              </w:rPr>
              <w:t>giorno</w:t>
            </w:r>
            <w:proofErr w:type="spellEnd"/>
            <w:r>
              <w:rPr>
                <w:color w:val="000000"/>
                <w:position w:val="-3"/>
                <w:sz w:val="24"/>
                <w:szCs w:val="24"/>
              </w:rPr>
              <w:t xml:space="preserve"> 11/08/2021 per </w:t>
            </w:r>
            <w:proofErr w:type="spellStart"/>
            <w:r>
              <w:rPr>
                <w:color w:val="000000"/>
                <w:position w:val="-3"/>
                <w:sz w:val="24"/>
                <w:szCs w:val="24"/>
              </w:rPr>
              <w:t>rimanervi</w:t>
            </w:r>
            <w:proofErr w:type="spellEnd"/>
            <w:r>
              <w:rPr>
                <w:color w:val="000000"/>
                <w:position w:val="-3"/>
                <w:sz w:val="24"/>
                <w:szCs w:val="24"/>
              </w:rPr>
              <w:t xml:space="preserve"> 15 </w:t>
            </w:r>
            <w:proofErr w:type="spellStart"/>
            <w:r>
              <w:rPr>
                <w:color w:val="000000"/>
                <w:position w:val="-3"/>
                <w:sz w:val="24"/>
                <w:szCs w:val="24"/>
              </w:rPr>
              <w:t>giorni</w:t>
            </w:r>
            <w:proofErr w:type="spellEnd"/>
            <w:r>
              <w:rPr>
                <w:color w:val="000000"/>
                <w:position w:val="-3"/>
                <w:sz w:val="24"/>
                <w:szCs w:val="24"/>
              </w:rPr>
              <w:t xml:space="preserve"> </w:t>
            </w:r>
            <w:proofErr w:type="spellStart"/>
            <w:r>
              <w:rPr>
                <w:color w:val="000000"/>
                <w:position w:val="-3"/>
                <w:sz w:val="24"/>
                <w:szCs w:val="24"/>
              </w:rPr>
              <w:t>consecutivi</w:t>
            </w:r>
            <w:proofErr w:type="spellEnd"/>
            <w:r>
              <w:rPr>
                <w:color w:val="000000"/>
                <w:position w:val="-3"/>
                <w:sz w:val="24"/>
                <w:szCs w:val="24"/>
              </w:rPr>
              <w:t xml:space="preserve"> (art. 124, comma 1 </w:t>
            </w:r>
            <w:proofErr w:type="spellStart"/>
            <w:proofErr w:type="gramStart"/>
            <w:r>
              <w:rPr>
                <w:color w:val="000000"/>
                <w:position w:val="-3"/>
                <w:sz w:val="24"/>
                <w:szCs w:val="24"/>
              </w:rPr>
              <w:t>D.Lgs</w:t>
            </w:r>
            <w:proofErr w:type="spellEnd"/>
            <w:proofErr w:type="gramEnd"/>
            <w:r>
              <w:rPr>
                <w:color w:val="000000"/>
                <w:position w:val="-3"/>
                <w:sz w:val="24"/>
                <w:szCs w:val="24"/>
              </w:rPr>
              <w:t>. 267/2000).</w:t>
            </w:r>
          </w:p>
        </w:tc>
      </w:tr>
      <w:tr w:rsidR="007332AD" w14:paraId="6BF8A375" w14:textId="77777777">
        <w:trPr>
          <w:tblCellSpacing w:w="0" w:type="auto"/>
        </w:trPr>
        <w:tc>
          <w:tcPr>
            <w:tcW w:w="2500" w:type="pct"/>
            <w:tcMar>
              <w:top w:w="15" w:type="dxa"/>
              <w:bottom w:w="15" w:type="dxa"/>
            </w:tcMar>
          </w:tcPr>
          <w:p w14:paraId="44C7F63F" w14:textId="77777777" w:rsidR="007332AD" w:rsidRDefault="004748C0">
            <w:pPr>
              <w:spacing w:before="150" w:after="0" w:line="240" w:lineRule="auto"/>
              <w:textAlignment w:val="top"/>
            </w:pPr>
            <w:proofErr w:type="spellStart"/>
            <w:r>
              <w:rPr>
                <w:color w:val="000000"/>
                <w:sz w:val="24"/>
                <w:szCs w:val="24"/>
              </w:rPr>
              <w:t>Sant'Agata</w:t>
            </w:r>
            <w:proofErr w:type="spellEnd"/>
            <w:r>
              <w:rPr>
                <w:color w:val="000000"/>
                <w:sz w:val="24"/>
                <w:szCs w:val="24"/>
              </w:rPr>
              <w:t xml:space="preserve"> di </w:t>
            </w:r>
            <w:proofErr w:type="spellStart"/>
            <w:r>
              <w:rPr>
                <w:color w:val="000000"/>
                <w:sz w:val="24"/>
                <w:szCs w:val="24"/>
              </w:rPr>
              <w:t>Esaro</w:t>
            </w:r>
            <w:proofErr w:type="spellEnd"/>
            <w:r>
              <w:rPr>
                <w:color w:val="000000"/>
                <w:sz w:val="24"/>
                <w:szCs w:val="24"/>
              </w:rPr>
              <w:t xml:space="preserve">, </w:t>
            </w:r>
            <w:proofErr w:type="spellStart"/>
            <w:r>
              <w:rPr>
                <w:color w:val="000000"/>
                <w:sz w:val="24"/>
                <w:szCs w:val="24"/>
              </w:rPr>
              <w:t>lí</w:t>
            </w:r>
            <w:proofErr w:type="spellEnd"/>
            <w:r>
              <w:rPr>
                <w:color w:val="000000"/>
                <w:sz w:val="24"/>
                <w:szCs w:val="24"/>
              </w:rPr>
              <w:t xml:space="preserve"> 11/08/2021</w:t>
            </w:r>
          </w:p>
        </w:tc>
        <w:tc>
          <w:tcPr>
            <w:tcW w:w="2500" w:type="pct"/>
            <w:tcMar>
              <w:top w:w="15" w:type="dxa"/>
              <w:bottom w:w="75" w:type="dxa"/>
            </w:tcMar>
            <w:vAlign w:val="center"/>
          </w:tcPr>
          <w:p w14:paraId="463EA2CE" w14:textId="77777777" w:rsidR="007332AD" w:rsidRDefault="004748C0">
            <w:pPr>
              <w:spacing w:before="150" w:after="0" w:line="240" w:lineRule="auto"/>
              <w:jc w:val="center"/>
              <w:textAlignment w:val="center"/>
            </w:pPr>
            <w:r>
              <w:rPr>
                <w:color w:val="000000"/>
                <w:position w:val="-3"/>
                <w:sz w:val="24"/>
                <w:szCs w:val="24"/>
              </w:rPr>
              <w:t xml:space="preserve">Il </w:t>
            </w:r>
            <w:proofErr w:type="spellStart"/>
            <w:r>
              <w:rPr>
                <w:color w:val="000000"/>
                <w:position w:val="-3"/>
                <w:sz w:val="24"/>
                <w:szCs w:val="24"/>
              </w:rPr>
              <w:t>Segretario</w:t>
            </w:r>
            <w:proofErr w:type="spellEnd"/>
            <w:r>
              <w:rPr>
                <w:color w:val="000000"/>
                <w:position w:val="-3"/>
                <w:sz w:val="24"/>
                <w:szCs w:val="24"/>
              </w:rPr>
              <w:t xml:space="preserve"> Comunale</w:t>
            </w:r>
            <w:r>
              <w:rPr>
                <w:b/>
                <w:bCs/>
                <w:color w:val="000000"/>
                <w:position w:val="-3"/>
                <w:sz w:val="24"/>
                <w:szCs w:val="24"/>
              </w:rPr>
              <w:br/>
              <w:t>Dott. BONFILIO Giuseppe</w:t>
            </w:r>
          </w:p>
        </w:tc>
      </w:tr>
    </w:tbl>
    <w:p w14:paraId="3CA3AB8D" w14:textId="77777777" w:rsidR="007332AD" w:rsidRDefault="007332AD">
      <w:pPr>
        <w:spacing w:after="0" w:line="100" w:lineRule="auto"/>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4987"/>
        <w:gridCol w:w="4987"/>
      </w:tblGrid>
      <w:tr w:rsidR="007332AD" w14:paraId="08022E25" w14:textId="77777777">
        <w:trPr>
          <w:tblCellSpacing w:w="0" w:type="auto"/>
        </w:trPr>
        <w:tc>
          <w:tcPr>
            <w:tcW w:w="0" w:type="auto"/>
            <w:gridSpan w:val="2"/>
            <w:tcMar>
              <w:top w:w="75" w:type="dxa"/>
              <w:bottom w:w="15" w:type="dxa"/>
            </w:tcMar>
            <w:vAlign w:val="center"/>
          </w:tcPr>
          <w:p w14:paraId="6DF9175D" w14:textId="77777777" w:rsidR="007332AD" w:rsidRDefault="004748C0">
            <w:pPr>
              <w:spacing w:after="0" w:line="240" w:lineRule="auto"/>
              <w:jc w:val="center"/>
            </w:pPr>
            <w:r>
              <w:rPr>
                <w:b/>
                <w:bCs/>
                <w:color w:val="000000"/>
                <w:position w:val="-3"/>
                <w:sz w:val="24"/>
                <w:szCs w:val="24"/>
              </w:rPr>
              <w:t>IL SEGRETARIO COMUNALE</w:t>
            </w:r>
            <w:r>
              <w:rPr>
                <w:b/>
                <w:bCs/>
                <w:color w:val="000000"/>
                <w:position w:val="-3"/>
                <w:sz w:val="24"/>
                <w:szCs w:val="24"/>
              </w:rPr>
              <w:br/>
              <w:t>ATTESTA</w:t>
            </w:r>
          </w:p>
        </w:tc>
      </w:tr>
      <w:tr w:rsidR="007332AD" w14:paraId="5902754C" w14:textId="77777777">
        <w:trPr>
          <w:tblCellSpacing w:w="0" w:type="auto"/>
        </w:trPr>
        <w:tc>
          <w:tcPr>
            <w:tcW w:w="0" w:type="auto"/>
            <w:gridSpan w:val="2"/>
            <w:tcMar>
              <w:top w:w="15" w:type="dxa"/>
              <w:bottom w:w="15" w:type="dxa"/>
            </w:tcMar>
            <w:vAlign w:val="center"/>
          </w:tcPr>
          <w:p w14:paraId="56B0EF85" w14:textId="77777777" w:rsidR="007332AD" w:rsidRDefault="004748C0">
            <w:pPr>
              <w:spacing w:before="75" w:after="75" w:line="240" w:lineRule="auto"/>
              <w:textAlignment w:val="center"/>
            </w:pPr>
            <w:proofErr w:type="spellStart"/>
            <w:r>
              <w:rPr>
                <w:color w:val="000000"/>
                <w:position w:val="-3"/>
                <w:sz w:val="24"/>
                <w:szCs w:val="24"/>
              </w:rPr>
              <w:t>che</w:t>
            </w:r>
            <w:proofErr w:type="spellEnd"/>
            <w:r>
              <w:rPr>
                <w:color w:val="000000"/>
                <w:position w:val="-3"/>
                <w:sz w:val="24"/>
                <w:szCs w:val="24"/>
              </w:rPr>
              <w:t xml:space="preserve"> la </w:t>
            </w:r>
            <w:proofErr w:type="spellStart"/>
            <w:r>
              <w:rPr>
                <w:color w:val="000000"/>
                <w:position w:val="-3"/>
                <w:sz w:val="24"/>
                <w:szCs w:val="24"/>
              </w:rPr>
              <w:t>presente</w:t>
            </w:r>
            <w:proofErr w:type="spellEnd"/>
            <w:r>
              <w:rPr>
                <w:color w:val="000000"/>
                <w:position w:val="-3"/>
                <w:sz w:val="24"/>
                <w:szCs w:val="24"/>
              </w:rPr>
              <w:t xml:space="preserve"> </w:t>
            </w:r>
            <w:proofErr w:type="spellStart"/>
            <w:r>
              <w:rPr>
                <w:color w:val="000000"/>
                <w:position w:val="-3"/>
                <w:sz w:val="24"/>
                <w:szCs w:val="24"/>
              </w:rPr>
              <w:t>deliberazione</w:t>
            </w:r>
            <w:proofErr w:type="spellEnd"/>
            <w:r>
              <w:rPr>
                <w:color w:val="000000"/>
                <w:position w:val="-3"/>
                <w:sz w:val="24"/>
                <w:szCs w:val="24"/>
              </w:rPr>
              <w:t>:</w:t>
            </w:r>
          </w:p>
          <w:tbl>
            <w:tblPr>
              <w:tblStyle w:val="NormalTablePHPDOCX"/>
              <w:tblW w:w="5000" w:type="pct"/>
              <w:tblCellSpacing w:w="30" w:type="dxa"/>
              <w:tblLook w:val="04A0" w:firstRow="1" w:lastRow="0" w:firstColumn="1" w:lastColumn="0" w:noHBand="0" w:noVBand="1"/>
            </w:tblPr>
            <w:tblGrid>
              <w:gridCol w:w="559"/>
              <w:gridCol w:w="9199"/>
            </w:tblGrid>
            <w:tr w:rsidR="007332AD" w14:paraId="3B340D97" w14:textId="77777777">
              <w:trPr>
                <w:tblCellSpacing w:w="30" w:type="dxa"/>
              </w:trPr>
              <w:tc>
                <w:tcPr>
                  <w:tcW w:w="450" w:type="dxa"/>
                  <w:tcMar>
                    <w:top w:w="15" w:type="dxa"/>
                    <w:bottom w:w="15" w:type="dxa"/>
                  </w:tcMar>
                  <w:vAlign w:val="center"/>
                </w:tcPr>
                <w:p w14:paraId="5CE1B65A" w14:textId="77777777" w:rsidR="007332AD" w:rsidRDefault="004748C0">
                  <w:pPr>
                    <w:spacing w:after="0" w:line="240" w:lineRule="auto"/>
                  </w:pPr>
                  <w:r>
                    <w:fldChar w:fldCharType="begin">
                      <w:ffData>
                        <w:name w:val="cbox1635611399336d41"/>
                        <w:enabled/>
                        <w:calcOnExit w:val="0"/>
                        <w:checkBox>
                          <w:sizeAuto/>
                          <w:default w:val="1"/>
                        </w:checkBox>
                      </w:ffData>
                    </w:fldChar>
                  </w:r>
                  <w:bookmarkStart w:id="0" w:name="cbox1635611399336d414"/>
                  <w:r>
                    <w:instrText xml:space="preserve"> FORMCHECKBOX </w:instrText>
                  </w:r>
                  <w:r>
                    <w:fldChar w:fldCharType="separate"/>
                  </w:r>
                  <w:r>
                    <w:fldChar w:fldCharType="end"/>
                  </w:r>
                  <w:bookmarkEnd w:id="0"/>
                </w:p>
              </w:tc>
              <w:tc>
                <w:tcPr>
                  <w:tcW w:w="0" w:type="auto"/>
                  <w:tcMar>
                    <w:top w:w="15" w:type="dxa"/>
                    <w:bottom w:w="15" w:type="dxa"/>
                  </w:tcMar>
                  <w:vAlign w:val="center"/>
                </w:tcPr>
                <w:p w14:paraId="5A1D9042" w14:textId="77777777" w:rsidR="007332AD" w:rsidRDefault="004748C0">
                  <w:pPr>
                    <w:spacing w:after="0" w:line="240" w:lineRule="auto"/>
                  </w:pPr>
                  <w:r>
                    <w:rPr>
                      <w:color w:val="000000"/>
                      <w:position w:val="-3"/>
                      <w:sz w:val="24"/>
                      <w:szCs w:val="24"/>
                    </w:rPr>
                    <w:t xml:space="preserve">è </w:t>
                  </w:r>
                  <w:proofErr w:type="spellStart"/>
                  <w:r>
                    <w:rPr>
                      <w:color w:val="000000"/>
                      <w:position w:val="-3"/>
                      <w:sz w:val="24"/>
                      <w:szCs w:val="24"/>
                    </w:rPr>
                    <w:t>stata</w:t>
                  </w:r>
                  <w:proofErr w:type="spellEnd"/>
                  <w:r>
                    <w:rPr>
                      <w:color w:val="000000"/>
                      <w:position w:val="-3"/>
                      <w:sz w:val="24"/>
                      <w:szCs w:val="24"/>
                    </w:rPr>
                    <w:t xml:space="preserve"> </w:t>
                  </w:r>
                  <w:proofErr w:type="spellStart"/>
                  <w:r>
                    <w:rPr>
                      <w:color w:val="000000"/>
                      <w:position w:val="-3"/>
                      <w:sz w:val="24"/>
                      <w:szCs w:val="24"/>
                    </w:rPr>
                    <w:t>trasmessa</w:t>
                  </w:r>
                  <w:proofErr w:type="spellEnd"/>
                  <w:r>
                    <w:rPr>
                      <w:color w:val="000000"/>
                      <w:position w:val="-3"/>
                      <w:sz w:val="24"/>
                      <w:szCs w:val="24"/>
                    </w:rPr>
                    <w:t xml:space="preserve"> in </w:t>
                  </w:r>
                  <w:proofErr w:type="spellStart"/>
                  <w:r>
                    <w:rPr>
                      <w:color w:val="000000"/>
                      <w:position w:val="-3"/>
                      <w:sz w:val="24"/>
                      <w:szCs w:val="24"/>
                    </w:rPr>
                    <w:t>elenco</w:t>
                  </w:r>
                  <w:proofErr w:type="spellEnd"/>
                  <w:r>
                    <w:rPr>
                      <w:color w:val="000000"/>
                      <w:position w:val="-3"/>
                      <w:sz w:val="24"/>
                      <w:szCs w:val="24"/>
                    </w:rPr>
                    <w:t xml:space="preserve"> il </w:t>
                  </w:r>
                  <w:proofErr w:type="spellStart"/>
                  <w:r>
                    <w:rPr>
                      <w:color w:val="000000"/>
                      <w:position w:val="-3"/>
                      <w:sz w:val="24"/>
                      <w:szCs w:val="24"/>
                    </w:rPr>
                    <w:t>giorno</w:t>
                  </w:r>
                  <w:proofErr w:type="spellEnd"/>
                  <w:r>
                    <w:rPr>
                      <w:color w:val="000000"/>
                      <w:position w:val="-3"/>
                      <w:sz w:val="24"/>
                      <w:szCs w:val="24"/>
                    </w:rPr>
                    <w:t xml:space="preserve"> 11/08/2021 con </w:t>
                  </w:r>
                  <w:proofErr w:type="spellStart"/>
                  <w:r>
                    <w:rPr>
                      <w:color w:val="000000"/>
                      <w:position w:val="-3"/>
                      <w:sz w:val="24"/>
                      <w:szCs w:val="24"/>
                    </w:rPr>
                    <w:t>prot.</w:t>
                  </w:r>
                  <w:proofErr w:type="spellEnd"/>
                  <w:r>
                    <w:rPr>
                      <w:color w:val="000000"/>
                      <w:position w:val="-3"/>
                      <w:sz w:val="24"/>
                      <w:szCs w:val="24"/>
                    </w:rPr>
                    <w:t xml:space="preserve"> n. 3449 ai </w:t>
                  </w:r>
                  <w:proofErr w:type="spellStart"/>
                  <w:r>
                    <w:rPr>
                      <w:color w:val="000000"/>
                      <w:position w:val="-3"/>
                      <w:sz w:val="24"/>
                      <w:szCs w:val="24"/>
                    </w:rPr>
                    <w:t>Capigruppo</w:t>
                  </w:r>
                  <w:proofErr w:type="spellEnd"/>
                  <w:r>
                    <w:rPr>
                      <w:color w:val="000000"/>
                      <w:position w:val="-3"/>
                      <w:sz w:val="24"/>
                      <w:szCs w:val="24"/>
                    </w:rPr>
                    <w:t xml:space="preserve"> (art. 125 comma 1 </w:t>
                  </w:r>
                  <w:proofErr w:type="spellStart"/>
                  <w:proofErr w:type="gramStart"/>
                  <w:r>
                    <w:rPr>
                      <w:color w:val="000000"/>
                      <w:position w:val="-3"/>
                      <w:sz w:val="24"/>
                      <w:szCs w:val="24"/>
                    </w:rPr>
                    <w:t>D.Lgs</w:t>
                  </w:r>
                  <w:proofErr w:type="spellEnd"/>
                  <w:proofErr w:type="gramEnd"/>
                  <w:r>
                    <w:rPr>
                      <w:color w:val="000000"/>
                      <w:position w:val="-3"/>
                      <w:sz w:val="24"/>
                      <w:szCs w:val="24"/>
                    </w:rPr>
                    <w:t>. 267/2000).</w:t>
                  </w:r>
                </w:p>
              </w:tc>
            </w:tr>
          </w:tbl>
          <w:p w14:paraId="56FA3CFC" w14:textId="77777777" w:rsidR="007332AD" w:rsidRDefault="007332AD"/>
        </w:tc>
      </w:tr>
      <w:tr w:rsidR="007332AD" w14:paraId="028D72C7" w14:textId="77777777">
        <w:trPr>
          <w:tblCellSpacing w:w="0" w:type="auto"/>
        </w:trPr>
        <w:tc>
          <w:tcPr>
            <w:tcW w:w="2500" w:type="pct"/>
            <w:tcMar>
              <w:top w:w="15" w:type="dxa"/>
              <w:bottom w:w="15" w:type="dxa"/>
            </w:tcMar>
          </w:tcPr>
          <w:p w14:paraId="4E5AD813" w14:textId="77777777" w:rsidR="007332AD" w:rsidRDefault="004748C0">
            <w:pPr>
              <w:spacing w:before="150" w:after="0" w:line="240" w:lineRule="auto"/>
              <w:textAlignment w:val="top"/>
            </w:pPr>
            <w:proofErr w:type="spellStart"/>
            <w:r>
              <w:rPr>
                <w:color w:val="000000"/>
                <w:sz w:val="24"/>
                <w:szCs w:val="24"/>
              </w:rPr>
              <w:t>Sant'Agata</w:t>
            </w:r>
            <w:proofErr w:type="spellEnd"/>
            <w:r>
              <w:rPr>
                <w:color w:val="000000"/>
                <w:sz w:val="24"/>
                <w:szCs w:val="24"/>
              </w:rPr>
              <w:t xml:space="preserve"> di </w:t>
            </w:r>
            <w:proofErr w:type="spellStart"/>
            <w:r>
              <w:rPr>
                <w:color w:val="000000"/>
                <w:sz w:val="24"/>
                <w:szCs w:val="24"/>
              </w:rPr>
              <w:t>Esaro</w:t>
            </w:r>
            <w:proofErr w:type="spellEnd"/>
            <w:r>
              <w:rPr>
                <w:color w:val="000000"/>
                <w:sz w:val="24"/>
                <w:szCs w:val="24"/>
              </w:rPr>
              <w:t xml:space="preserve">, </w:t>
            </w:r>
            <w:proofErr w:type="spellStart"/>
            <w:r>
              <w:rPr>
                <w:color w:val="000000"/>
                <w:sz w:val="24"/>
                <w:szCs w:val="24"/>
              </w:rPr>
              <w:t>lí</w:t>
            </w:r>
            <w:proofErr w:type="spellEnd"/>
            <w:r>
              <w:rPr>
                <w:color w:val="000000"/>
                <w:sz w:val="24"/>
                <w:szCs w:val="24"/>
              </w:rPr>
              <w:t xml:space="preserve"> 11/08/2021</w:t>
            </w:r>
          </w:p>
        </w:tc>
        <w:tc>
          <w:tcPr>
            <w:tcW w:w="2500" w:type="pct"/>
            <w:tcMar>
              <w:top w:w="15" w:type="dxa"/>
              <w:bottom w:w="75" w:type="dxa"/>
            </w:tcMar>
            <w:vAlign w:val="center"/>
          </w:tcPr>
          <w:p w14:paraId="0E202739" w14:textId="77777777" w:rsidR="007332AD" w:rsidRDefault="004748C0">
            <w:pPr>
              <w:spacing w:before="150" w:after="0" w:line="240" w:lineRule="auto"/>
              <w:jc w:val="center"/>
              <w:textAlignment w:val="center"/>
            </w:pPr>
            <w:r>
              <w:rPr>
                <w:color w:val="000000"/>
                <w:position w:val="-3"/>
                <w:sz w:val="24"/>
                <w:szCs w:val="24"/>
              </w:rPr>
              <w:t xml:space="preserve">Il </w:t>
            </w:r>
            <w:proofErr w:type="spellStart"/>
            <w:r>
              <w:rPr>
                <w:color w:val="000000"/>
                <w:position w:val="-3"/>
                <w:sz w:val="24"/>
                <w:szCs w:val="24"/>
              </w:rPr>
              <w:t>Segretario</w:t>
            </w:r>
            <w:proofErr w:type="spellEnd"/>
            <w:r>
              <w:rPr>
                <w:color w:val="000000"/>
                <w:position w:val="-3"/>
                <w:sz w:val="24"/>
                <w:szCs w:val="24"/>
              </w:rPr>
              <w:t xml:space="preserve"> Comunale</w:t>
            </w:r>
            <w:r>
              <w:rPr>
                <w:b/>
                <w:bCs/>
                <w:color w:val="000000"/>
                <w:position w:val="-3"/>
                <w:sz w:val="24"/>
                <w:szCs w:val="24"/>
              </w:rPr>
              <w:br/>
              <w:t>Dott</w:t>
            </w:r>
            <w:r>
              <w:rPr>
                <w:b/>
                <w:bCs/>
                <w:color w:val="000000"/>
                <w:position w:val="-3"/>
                <w:sz w:val="24"/>
                <w:szCs w:val="24"/>
              </w:rPr>
              <w:t>. BONFILIO Giuseppe</w:t>
            </w:r>
          </w:p>
        </w:tc>
      </w:tr>
    </w:tbl>
    <w:p w14:paraId="0778F132" w14:textId="77777777" w:rsidR="007332AD" w:rsidRDefault="007332AD">
      <w:pPr>
        <w:spacing w:after="0" w:line="100" w:lineRule="auto"/>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4987"/>
        <w:gridCol w:w="4987"/>
      </w:tblGrid>
      <w:tr w:rsidR="007332AD" w14:paraId="69023277" w14:textId="77777777">
        <w:trPr>
          <w:tblCellSpacing w:w="0" w:type="auto"/>
        </w:trPr>
        <w:tc>
          <w:tcPr>
            <w:tcW w:w="0" w:type="auto"/>
            <w:gridSpan w:val="2"/>
            <w:tcBorders>
              <w:bottom w:val="single" w:sz="5" w:space="0" w:color="000000"/>
            </w:tcBorders>
            <w:shd w:val="clear" w:color="auto" w:fill="D7D7D7"/>
            <w:tcMar>
              <w:top w:w="15" w:type="dxa"/>
              <w:bottom w:w="15" w:type="dxa"/>
            </w:tcMar>
            <w:vAlign w:val="center"/>
          </w:tcPr>
          <w:p w14:paraId="45C9C7C9" w14:textId="77777777" w:rsidR="007332AD" w:rsidRDefault="004748C0">
            <w:pPr>
              <w:spacing w:after="0" w:line="240" w:lineRule="auto"/>
              <w:jc w:val="center"/>
            </w:pPr>
            <w:r>
              <w:rPr>
                <w:color w:val="000000"/>
                <w:position w:val="-3"/>
                <w:sz w:val="24"/>
                <w:szCs w:val="24"/>
                <w:shd w:val="clear" w:color="auto" w:fill="D7D7D7"/>
              </w:rPr>
              <w:t>CERTIFICATO DI ESECUTIVITA'/ESEGUIBILITA'</w:t>
            </w:r>
          </w:p>
        </w:tc>
      </w:tr>
      <w:tr w:rsidR="007332AD" w14:paraId="6FA3CE1E" w14:textId="77777777">
        <w:trPr>
          <w:tblCellSpacing w:w="0" w:type="auto"/>
        </w:trPr>
        <w:tc>
          <w:tcPr>
            <w:tcW w:w="0" w:type="auto"/>
            <w:gridSpan w:val="2"/>
            <w:tcMar>
              <w:top w:w="15" w:type="dxa"/>
              <w:bottom w:w="15" w:type="dxa"/>
            </w:tcMar>
            <w:vAlign w:val="center"/>
          </w:tcPr>
          <w:p w14:paraId="1456E297" w14:textId="77777777" w:rsidR="007332AD" w:rsidRDefault="004748C0">
            <w:pPr>
              <w:spacing w:before="240" w:after="240" w:line="240" w:lineRule="auto"/>
              <w:textAlignment w:val="center"/>
            </w:pPr>
            <w:r>
              <w:rPr>
                <w:color w:val="000000"/>
                <w:position w:val="-3"/>
                <w:sz w:val="24"/>
                <w:szCs w:val="24"/>
              </w:rPr>
              <w:t xml:space="preserve">La </w:t>
            </w:r>
            <w:proofErr w:type="spellStart"/>
            <w:r>
              <w:rPr>
                <w:color w:val="000000"/>
                <w:position w:val="-3"/>
                <w:sz w:val="24"/>
                <w:szCs w:val="24"/>
              </w:rPr>
              <w:t>presente</w:t>
            </w:r>
            <w:proofErr w:type="spellEnd"/>
            <w:r>
              <w:rPr>
                <w:color w:val="000000"/>
                <w:position w:val="-3"/>
                <w:sz w:val="24"/>
                <w:szCs w:val="24"/>
              </w:rPr>
              <w:t xml:space="preserve"> </w:t>
            </w:r>
            <w:proofErr w:type="spellStart"/>
            <w:r>
              <w:rPr>
                <w:color w:val="000000"/>
                <w:position w:val="-3"/>
                <w:sz w:val="24"/>
                <w:szCs w:val="24"/>
              </w:rPr>
              <w:t>deliberazione</w:t>
            </w:r>
            <w:proofErr w:type="spellEnd"/>
            <w:r>
              <w:rPr>
                <w:color w:val="000000"/>
                <w:position w:val="-3"/>
                <w:sz w:val="24"/>
                <w:szCs w:val="24"/>
              </w:rPr>
              <w:t xml:space="preserve"> è </w:t>
            </w:r>
            <w:proofErr w:type="spellStart"/>
            <w:r>
              <w:rPr>
                <w:color w:val="000000"/>
                <w:position w:val="-3"/>
                <w:sz w:val="24"/>
                <w:szCs w:val="24"/>
              </w:rPr>
              <w:t>divenuta</w:t>
            </w:r>
            <w:proofErr w:type="spellEnd"/>
            <w:r>
              <w:rPr>
                <w:color w:val="000000"/>
                <w:position w:val="-3"/>
                <w:sz w:val="24"/>
                <w:szCs w:val="24"/>
              </w:rPr>
              <w:t xml:space="preserve"> </w:t>
            </w:r>
            <w:proofErr w:type="spellStart"/>
            <w:r>
              <w:rPr>
                <w:color w:val="000000"/>
                <w:position w:val="-3"/>
                <w:sz w:val="24"/>
                <w:szCs w:val="24"/>
              </w:rPr>
              <w:t>esecutiva</w:t>
            </w:r>
            <w:proofErr w:type="spellEnd"/>
            <w:r>
              <w:rPr>
                <w:color w:val="000000"/>
                <w:position w:val="-3"/>
                <w:sz w:val="24"/>
                <w:szCs w:val="24"/>
              </w:rPr>
              <w:t>:</w:t>
            </w:r>
          </w:p>
          <w:p w14:paraId="643F68C9" w14:textId="77777777" w:rsidR="007332AD" w:rsidRDefault="004748C0">
            <w:pPr>
              <w:spacing w:after="0" w:line="240" w:lineRule="auto"/>
            </w:pPr>
            <w:r>
              <w:fldChar w:fldCharType="begin">
                <w:ffData>
                  <w:name w:val="cbox5614611399337b0c"/>
                  <w:enabled/>
                  <w:calcOnExit w:val="0"/>
                  <w:checkBox>
                    <w:sizeAuto/>
                    <w:default w:val="1"/>
                  </w:checkBox>
                </w:ffData>
              </w:fldChar>
            </w:r>
            <w:bookmarkStart w:id="1" w:name="cbox5614611399337b0c4"/>
            <w:r>
              <w:instrText xml:space="preserve"> FORMCHECKBOX </w:instrText>
            </w:r>
            <w:r>
              <w:fldChar w:fldCharType="separate"/>
            </w:r>
            <w:r>
              <w:fldChar w:fldCharType="end"/>
            </w:r>
            <w:bookmarkEnd w:id="1"/>
            <w:r>
              <w:rPr>
                <w:color w:val="000000"/>
                <w:position w:val="-3"/>
                <w:sz w:val="24"/>
                <w:szCs w:val="24"/>
              </w:rPr>
              <w:t xml:space="preserve"> </w:t>
            </w:r>
            <w:proofErr w:type="spellStart"/>
            <w:r>
              <w:rPr>
                <w:color w:val="000000"/>
                <w:position w:val="-3"/>
                <w:sz w:val="24"/>
                <w:szCs w:val="24"/>
              </w:rPr>
              <w:t>Essendo</w:t>
            </w:r>
            <w:proofErr w:type="spellEnd"/>
            <w:r>
              <w:rPr>
                <w:color w:val="000000"/>
                <w:position w:val="-3"/>
                <w:sz w:val="24"/>
                <w:szCs w:val="24"/>
              </w:rPr>
              <w:t xml:space="preserve"> </w:t>
            </w:r>
            <w:proofErr w:type="spellStart"/>
            <w:r>
              <w:rPr>
                <w:color w:val="000000"/>
                <w:position w:val="-3"/>
                <w:sz w:val="24"/>
                <w:szCs w:val="24"/>
              </w:rPr>
              <w:t>stata</w:t>
            </w:r>
            <w:proofErr w:type="spellEnd"/>
            <w:r>
              <w:rPr>
                <w:color w:val="000000"/>
                <w:position w:val="-3"/>
                <w:sz w:val="24"/>
                <w:szCs w:val="24"/>
              </w:rPr>
              <w:t xml:space="preserve"> </w:t>
            </w:r>
            <w:proofErr w:type="spellStart"/>
            <w:r>
              <w:rPr>
                <w:color w:val="000000"/>
                <w:position w:val="-3"/>
                <w:sz w:val="24"/>
                <w:szCs w:val="24"/>
              </w:rPr>
              <w:t>dichiarata</w:t>
            </w:r>
            <w:proofErr w:type="spellEnd"/>
            <w:r>
              <w:rPr>
                <w:color w:val="000000"/>
                <w:position w:val="-3"/>
                <w:sz w:val="24"/>
                <w:szCs w:val="24"/>
              </w:rPr>
              <w:t xml:space="preserve"> </w:t>
            </w:r>
            <w:proofErr w:type="spellStart"/>
            <w:r>
              <w:rPr>
                <w:color w:val="000000"/>
                <w:position w:val="-3"/>
                <w:sz w:val="24"/>
                <w:szCs w:val="24"/>
              </w:rPr>
              <w:t>immediatamente</w:t>
            </w:r>
            <w:proofErr w:type="spellEnd"/>
            <w:r>
              <w:rPr>
                <w:color w:val="000000"/>
                <w:position w:val="-3"/>
                <w:sz w:val="24"/>
                <w:szCs w:val="24"/>
              </w:rPr>
              <w:t xml:space="preserve"> </w:t>
            </w:r>
            <w:proofErr w:type="spellStart"/>
            <w:r>
              <w:rPr>
                <w:color w:val="000000"/>
                <w:position w:val="-3"/>
                <w:sz w:val="24"/>
                <w:szCs w:val="24"/>
              </w:rPr>
              <w:t>eseguibile</w:t>
            </w:r>
            <w:proofErr w:type="spellEnd"/>
            <w:r>
              <w:br/>
            </w:r>
            <w:r>
              <w:fldChar w:fldCharType="begin">
                <w:ffData>
                  <w:name w:val="cbox1342611399337b13"/>
                  <w:enabled/>
                  <w:calcOnExit w:val="0"/>
                  <w:checkBox>
                    <w:sizeAuto/>
                    <w:default w:val="0"/>
                  </w:checkBox>
                </w:ffData>
              </w:fldChar>
            </w:r>
            <w:bookmarkStart w:id="2" w:name="cbox1342611399337b13b"/>
            <w:r>
              <w:instrText xml:space="preserve"> FORMCHECKBOX </w:instrText>
            </w:r>
            <w:r>
              <w:fldChar w:fldCharType="separate"/>
            </w:r>
            <w:r>
              <w:fldChar w:fldCharType="end"/>
            </w:r>
            <w:bookmarkEnd w:id="2"/>
            <w:r>
              <w:rPr>
                <w:color w:val="000000"/>
                <w:position w:val="-3"/>
                <w:sz w:val="24"/>
                <w:szCs w:val="24"/>
              </w:rPr>
              <w:t xml:space="preserve"> Dopo </w:t>
            </w:r>
            <w:proofErr w:type="spellStart"/>
            <w:r>
              <w:rPr>
                <w:color w:val="000000"/>
                <w:position w:val="-3"/>
                <w:sz w:val="24"/>
                <w:szCs w:val="24"/>
              </w:rPr>
              <w:t>trascorsi</w:t>
            </w:r>
            <w:proofErr w:type="spellEnd"/>
            <w:r>
              <w:rPr>
                <w:color w:val="000000"/>
                <w:position w:val="-3"/>
                <w:sz w:val="24"/>
                <w:szCs w:val="24"/>
              </w:rPr>
              <w:t xml:space="preserve"> </w:t>
            </w:r>
            <w:proofErr w:type="spellStart"/>
            <w:r>
              <w:rPr>
                <w:color w:val="000000"/>
                <w:position w:val="-3"/>
                <w:sz w:val="24"/>
                <w:szCs w:val="24"/>
              </w:rPr>
              <w:t>i</w:t>
            </w:r>
            <w:proofErr w:type="spellEnd"/>
            <w:r>
              <w:rPr>
                <w:color w:val="000000"/>
                <w:position w:val="-3"/>
                <w:sz w:val="24"/>
                <w:szCs w:val="24"/>
              </w:rPr>
              <w:t xml:space="preserve"> 10 </w:t>
            </w:r>
            <w:proofErr w:type="spellStart"/>
            <w:r>
              <w:rPr>
                <w:color w:val="000000"/>
                <w:position w:val="-3"/>
                <w:sz w:val="24"/>
                <w:szCs w:val="24"/>
              </w:rPr>
              <w:t>giorni</w:t>
            </w:r>
            <w:proofErr w:type="spellEnd"/>
            <w:r>
              <w:rPr>
                <w:color w:val="000000"/>
                <w:position w:val="-3"/>
                <w:sz w:val="24"/>
                <w:szCs w:val="24"/>
              </w:rPr>
              <w:t xml:space="preserve"> di </w:t>
            </w:r>
            <w:proofErr w:type="spellStart"/>
            <w:r>
              <w:rPr>
                <w:color w:val="000000"/>
                <w:position w:val="-3"/>
                <w:sz w:val="24"/>
                <w:szCs w:val="24"/>
              </w:rPr>
              <w:t>pubblicazi</w:t>
            </w:r>
            <w:r>
              <w:rPr>
                <w:color w:val="000000"/>
                <w:position w:val="-3"/>
                <w:sz w:val="24"/>
                <w:szCs w:val="24"/>
              </w:rPr>
              <w:t>one</w:t>
            </w:r>
            <w:proofErr w:type="spellEnd"/>
          </w:p>
        </w:tc>
      </w:tr>
      <w:tr w:rsidR="007332AD" w14:paraId="002633BD" w14:textId="77777777">
        <w:trPr>
          <w:tblCellSpacing w:w="0" w:type="auto"/>
        </w:trPr>
        <w:tc>
          <w:tcPr>
            <w:tcW w:w="2500" w:type="pct"/>
            <w:tcMar>
              <w:top w:w="15" w:type="dxa"/>
              <w:bottom w:w="15" w:type="dxa"/>
            </w:tcMar>
          </w:tcPr>
          <w:p w14:paraId="7A2752B3" w14:textId="77777777" w:rsidR="007332AD" w:rsidRDefault="004748C0">
            <w:pPr>
              <w:spacing w:before="150" w:after="0" w:line="240" w:lineRule="auto"/>
              <w:textAlignment w:val="top"/>
            </w:pPr>
            <w:proofErr w:type="spellStart"/>
            <w:r>
              <w:rPr>
                <w:color w:val="000000"/>
                <w:sz w:val="24"/>
                <w:szCs w:val="24"/>
              </w:rPr>
              <w:t>Sant'Agata</w:t>
            </w:r>
            <w:proofErr w:type="spellEnd"/>
            <w:r>
              <w:rPr>
                <w:color w:val="000000"/>
                <w:sz w:val="24"/>
                <w:szCs w:val="24"/>
              </w:rPr>
              <w:t xml:space="preserve"> di </w:t>
            </w:r>
            <w:proofErr w:type="spellStart"/>
            <w:r>
              <w:rPr>
                <w:color w:val="000000"/>
                <w:sz w:val="24"/>
                <w:szCs w:val="24"/>
              </w:rPr>
              <w:t>Esaro</w:t>
            </w:r>
            <w:proofErr w:type="spellEnd"/>
            <w:r>
              <w:rPr>
                <w:color w:val="000000"/>
                <w:sz w:val="24"/>
                <w:szCs w:val="24"/>
              </w:rPr>
              <w:t xml:space="preserve">, </w:t>
            </w:r>
            <w:proofErr w:type="spellStart"/>
            <w:r>
              <w:rPr>
                <w:color w:val="000000"/>
                <w:sz w:val="24"/>
                <w:szCs w:val="24"/>
              </w:rPr>
              <w:t>lí</w:t>
            </w:r>
            <w:proofErr w:type="spellEnd"/>
            <w:r>
              <w:rPr>
                <w:color w:val="000000"/>
                <w:sz w:val="24"/>
                <w:szCs w:val="24"/>
              </w:rPr>
              <w:t xml:space="preserve"> 11/08/2021</w:t>
            </w:r>
          </w:p>
        </w:tc>
        <w:tc>
          <w:tcPr>
            <w:tcW w:w="2500" w:type="pct"/>
            <w:tcMar>
              <w:top w:w="15" w:type="dxa"/>
              <w:bottom w:w="75" w:type="dxa"/>
            </w:tcMar>
            <w:vAlign w:val="center"/>
          </w:tcPr>
          <w:p w14:paraId="519C9C54" w14:textId="77777777" w:rsidR="007332AD" w:rsidRDefault="004748C0">
            <w:pPr>
              <w:spacing w:before="150" w:after="0" w:line="240" w:lineRule="auto"/>
              <w:jc w:val="center"/>
              <w:textAlignment w:val="center"/>
            </w:pPr>
            <w:r>
              <w:rPr>
                <w:color w:val="000000"/>
                <w:position w:val="-3"/>
                <w:sz w:val="24"/>
                <w:szCs w:val="24"/>
              </w:rPr>
              <w:t xml:space="preserve">Il </w:t>
            </w:r>
            <w:proofErr w:type="spellStart"/>
            <w:r>
              <w:rPr>
                <w:color w:val="000000"/>
                <w:position w:val="-3"/>
                <w:sz w:val="24"/>
                <w:szCs w:val="24"/>
              </w:rPr>
              <w:t>Segretario</w:t>
            </w:r>
            <w:proofErr w:type="spellEnd"/>
            <w:r>
              <w:rPr>
                <w:color w:val="000000"/>
                <w:position w:val="-3"/>
                <w:sz w:val="24"/>
                <w:szCs w:val="24"/>
              </w:rPr>
              <w:t xml:space="preserve"> Comunale</w:t>
            </w:r>
            <w:r>
              <w:rPr>
                <w:b/>
                <w:bCs/>
                <w:color w:val="000000"/>
                <w:position w:val="-3"/>
                <w:sz w:val="24"/>
                <w:szCs w:val="24"/>
              </w:rPr>
              <w:br/>
              <w:t>Dott. BONFILIO Giuseppe</w:t>
            </w:r>
          </w:p>
        </w:tc>
      </w:tr>
    </w:tbl>
    <w:p w14:paraId="549B7861" w14:textId="77777777" w:rsidR="004748C0" w:rsidRDefault="004748C0"/>
    <w:sectPr w:rsidR="004748C0" w:rsidSect="000F6147">
      <w:pgSz w:w="11906" w:h="16838" w:code="9"/>
      <w:pgMar w:top="960" w:right="960" w:bottom="960" w:left="9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0EA8" w14:textId="77777777" w:rsidR="004748C0" w:rsidRDefault="004748C0" w:rsidP="006E0FDA">
      <w:pPr>
        <w:spacing w:after="0" w:line="240" w:lineRule="auto"/>
      </w:pPr>
      <w:r>
        <w:separator/>
      </w:r>
    </w:p>
  </w:endnote>
  <w:endnote w:type="continuationSeparator" w:id="0">
    <w:p w14:paraId="4ABC17D0" w14:textId="77777777" w:rsidR="004748C0" w:rsidRDefault="004748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92CB" w14:textId="77777777" w:rsidR="004748C0" w:rsidRDefault="004748C0" w:rsidP="006E0FDA">
      <w:pPr>
        <w:spacing w:after="0" w:line="240" w:lineRule="auto"/>
      </w:pPr>
      <w:r>
        <w:separator/>
      </w:r>
    </w:p>
  </w:footnote>
  <w:footnote w:type="continuationSeparator" w:id="0">
    <w:p w14:paraId="7D9AC625" w14:textId="77777777" w:rsidR="004748C0" w:rsidRDefault="004748C0" w:rsidP="006E0FDA">
      <w:pPr>
        <w:spacing w:after="0" w:line="240" w:lineRule="auto"/>
      </w:pPr>
      <w:r>
        <w:continuationSeparator/>
      </w:r>
    </w:p>
  </w:footnote>
  <w:footnote w:id="1">
    <w:p w14:paraId="0926D320" w14:textId="77777777" w:rsidR="00356836" w:rsidRPr="00DA3E07" w:rsidRDefault="004748C0" w:rsidP="00356836">
      <w:pPr>
        <w:pStyle w:val="Testonotaapidipagina"/>
        <w:spacing w:after="0"/>
        <w:jc w:val="both"/>
        <w:rPr>
          <w:rFonts w:ascii="Arial" w:hAnsi="Arial" w:cs="Arial"/>
          <w:sz w:val="16"/>
        </w:rPr>
      </w:pPr>
    </w:p>
  </w:footnote>
  <w:footnote w:id="2">
    <w:p w14:paraId="317E2115" w14:textId="77777777" w:rsidR="007F0DA1" w:rsidRPr="00DA3E07" w:rsidRDefault="004748C0" w:rsidP="007F0DA1">
      <w:pPr>
        <w:pStyle w:val="Testonotaapidipagina"/>
        <w:spacing w:after="0"/>
        <w:jc w:val="both"/>
        <w:rPr>
          <w:rFonts w:ascii="Arial" w:hAnsi="Arial" w:cs="Arial"/>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BF51175"/>
    <w:multiLevelType w:val="hybridMultilevel"/>
    <w:tmpl w:val="AC2A6F20"/>
    <w:lvl w:ilvl="0" w:tplc="325503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4146FE"/>
    <w:multiLevelType w:val="hybridMultilevel"/>
    <w:tmpl w:val="77F69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FC64FD0"/>
    <w:multiLevelType w:val="hybridMultilevel"/>
    <w:tmpl w:val="438E1A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FF0543"/>
    <w:multiLevelType w:val="hybridMultilevel"/>
    <w:tmpl w:val="E9866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5316C1"/>
    <w:multiLevelType w:val="hybridMultilevel"/>
    <w:tmpl w:val="4B0A3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0B3492"/>
    <w:multiLevelType w:val="hybridMultilevel"/>
    <w:tmpl w:val="FF8EA012"/>
    <w:lvl w:ilvl="0" w:tplc="70545168">
      <w:start w:val="1"/>
      <w:numFmt w:val="decimal"/>
      <w:lvlText w:val="%1."/>
      <w:lvlJc w:val="left"/>
      <w:pPr>
        <w:ind w:left="720" w:hanging="360"/>
      </w:pPr>
    </w:lvl>
    <w:lvl w:ilvl="1" w:tplc="70545168" w:tentative="1">
      <w:start w:val="1"/>
      <w:numFmt w:val="lowerLetter"/>
      <w:lvlText w:val="%2."/>
      <w:lvlJc w:val="left"/>
      <w:pPr>
        <w:ind w:left="1440" w:hanging="360"/>
      </w:pPr>
    </w:lvl>
    <w:lvl w:ilvl="2" w:tplc="70545168" w:tentative="1">
      <w:start w:val="1"/>
      <w:numFmt w:val="lowerRoman"/>
      <w:lvlText w:val="%3."/>
      <w:lvlJc w:val="right"/>
      <w:pPr>
        <w:ind w:left="2160" w:hanging="180"/>
      </w:pPr>
    </w:lvl>
    <w:lvl w:ilvl="3" w:tplc="70545168" w:tentative="1">
      <w:start w:val="1"/>
      <w:numFmt w:val="decimal"/>
      <w:lvlText w:val="%4."/>
      <w:lvlJc w:val="left"/>
      <w:pPr>
        <w:ind w:left="2880" w:hanging="360"/>
      </w:pPr>
    </w:lvl>
    <w:lvl w:ilvl="4" w:tplc="70545168" w:tentative="1">
      <w:start w:val="1"/>
      <w:numFmt w:val="lowerLetter"/>
      <w:lvlText w:val="%5."/>
      <w:lvlJc w:val="left"/>
      <w:pPr>
        <w:ind w:left="3600" w:hanging="360"/>
      </w:pPr>
    </w:lvl>
    <w:lvl w:ilvl="5" w:tplc="70545168" w:tentative="1">
      <w:start w:val="1"/>
      <w:numFmt w:val="lowerRoman"/>
      <w:lvlText w:val="%6."/>
      <w:lvlJc w:val="right"/>
      <w:pPr>
        <w:ind w:left="4320" w:hanging="180"/>
      </w:pPr>
    </w:lvl>
    <w:lvl w:ilvl="6" w:tplc="70545168" w:tentative="1">
      <w:start w:val="1"/>
      <w:numFmt w:val="decimal"/>
      <w:lvlText w:val="%7."/>
      <w:lvlJc w:val="left"/>
      <w:pPr>
        <w:ind w:left="5040" w:hanging="360"/>
      </w:pPr>
    </w:lvl>
    <w:lvl w:ilvl="7" w:tplc="70545168" w:tentative="1">
      <w:start w:val="1"/>
      <w:numFmt w:val="lowerLetter"/>
      <w:lvlText w:val="%8."/>
      <w:lvlJc w:val="left"/>
      <w:pPr>
        <w:ind w:left="5760" w:hanging="360"/>
      </w:pPr>
    </w:lvl>
    <w:lvl w:ilvl="8" w:tplc="70545168"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3"/>
  </w:num>
  <w:num w:numId="6">
    <w:abstractNumId w:val="0"/>
  </w:num>
  <w:num w:numId="7">
    <w:abstractNumId w:val="5"/>
  </w:num>
  <w:num w:numId="8">
    <w:abstractNumId w:val="1"/>
  </w:num>
  <w:num w:numId="9">
    <w:abstractNumId w:val="12"/>
  </w:num>
  <w:num w:numId="10">
    <w:abstractNumId w:val="4"/>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A51F6"/>
    <w:rsid w:val="00361FF4"/>
    <w:rsid w:val="003B5299"/>
    <w:rsid w:val="004748C0"/>
    <w:rsid w:val="00493A0C"/>
    <w:rsid w:val="004D6B48"/>
    <w:rsid w:val="00531A4E"/>
    <w:rsid w:val="00535F5A"/>
    <w:rsid w:val="00555F58"/>
    <w:rsid w:val="006E6663"/>
    <w:rsid w:val="007332AD"/>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4651"/>
  <w15:docId w15:val="{4B4953A6-2B2C-4790-B756-E542A6DB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it-IT"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it-IT"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it-IT"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it-IT"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it-IT"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it-IT" w:eastAsia="it-IT"/>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it-IT" w:eastAsia="it-IT"/>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it-IT" w:eastAsia="it-IT"/>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it-IT" w:eastAsia="it-IT"/>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it-IT" w:eastAsia="it-IT"/>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it-IT" w:eastAsia="it-I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itolo1">
    <w:name w:val="Titolo1"/>
    <w:basedOn w:val="Normale"/>
    <w:next w:val="Corpotesto"/>
    <w:pPr>
      <w:keepNext/>
      <w:suppressAutoHyphens/>
      <w:spacing w:before="240" w:after="120" w:line="254" w:lineRule="auto"/>
    </w:pPr>
    <w:rPr>
      <w:rFonts w:ascii="Liberation Sans" w:eastAsia="Microsoft YaHei" w:hAnsi="Liberation Sans" w:cs="Arial"/>
      <w:sz w:val="28"/>
      <w:szCs w:val="28"/>
      <w:lang w:val="it-IT" w:eastAsia="zh-CN"/>
    </w:rPr>
  </w:style>
  <w:style w:type="paragraph" w:styleId="Corpotesto">
    <w:name w:val="Body Text"/>
    <w:basedOn w:val="Normale"/>
    <w:link w:val="CorpotestoCarattere"/>
    <w:pPr>
      <w:suppressAutoHyphens/>
      <w:spacing w:after="140" w:line="288" w:lineRule="auto"/>
    </w:pPr>
    <w:rPr>
      <w:rFonts w:ascii="Calibri" w:eastAsia="Calibri" w:hAnsi="Calibri" w:cs="Times New Roman"/>
      <w:lang w:val="it-IT" w:eastAsia="zh-CN"/>
    </w:rPr>
  </w:style>
  <w:style w:type="character" w:customStyle="1" w:styleId="CorpotestoCarattere">
    <w:name w:val="Corpo testo Carattere"/>
    <w:basedOn w:val="Carpredefinitoparagrafo"/>
    <w:link w:val="Corpotesto"/>
    <w:rPr>
      <w:rFonts w:ascii="Calibri" w:eastAsia="Calibri" w:hAnsi="Calibri" w:cs="Times New Roman"/>
      <w:lang w:val="it-IT" w:eastAsia="zh-CN"/>
    </w:rPr>
  </w:style>
  <w:style w:type="paragraph" w:styleId="Paragrafoelenco">
    <w:name w:val="List Paragraph"/>
    <w:basedOn w:val="Normale"/>
    <w:uiPriority w:val="34"/>
    <w:qFormat/>
    <w:pPr>
      <w:suppressAutoHyphens/>
      <w:spacing w:after="160" w:line="254" w:lineRule="auto"/>
      <w:ind w:left="720"/>
      <w:contextualSpacing/>
    </w:pPr>
    <w:rPr>
      <w:rFonts w:ascii="Calibri" w:eastAsia="Calibri" w:hAnsi="Calibri" w:cs="Times New Roman"/>
      <w:lang w:val="it-IT" w:eastAsia="zh-CN"/>
    </w:rPr>
  </w:style>
  <w:style w:type="paragraph" w:styleId="Testonotaapidipagina">
    <w:name w:val="footnote text"/>
    <w:basedOn w:val="Normale"/>
    <w:link w:val="TestonotaapidipaginaCarattere"/>
    <w:uiPriority w:val="99"/>
    <w:semiHidden/>
    <w:unhideWhenUsed/>
    <w:pPr>
      <w:suppressAutoHyphens/>
      <w:spacing w:after="160" w:line="254" w:lineRule="auto"/>
    </w:pPr>
    <w:rPr>
      <w:rFonts w:ascii="Calibri" w:eastAsia="Calibri" w:hAnsi="Calibri" w:cs="Times New Roman"/>
      <w:sz w:val="20"/>
      <w:szCs w:val="20"/>
      <w:lang w:val="it-IT" w:eastAsia="zh-CN"/>
    </w:rPr>
  </w:style>
  <w:style w:type="character" w:customStyle="1" w:styleId="TestonotaapidipaginaCarattere">
    <w:name w:val="Testo nota a piè di pagina Carattere"/>
    <w:basedOn w:val="Carpredefinitoparagrafo"/>
    <w:link w:val="Testonotaapidipagina"/>
    <w:uiPriority w:val="99"/>
    <w:semiHidden/>
    <w:rPr>
      <w:rFonts w:ascii="Calibri" w:eastAsia="Calibri" w:hAnsi="Calibri" w:cs="Times New Roman"/>
      <w:sz w:val="20"/>
      <w:szCs w:val="20"/>
      <w:lang w:val="it-IT" w:eastAsia="zh-CN"/>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it-IT"/>
    </w:rPr>
  </w:style>
  <w:style w:type="paragraph" w:customStyle="1" w:styleId="Normale0">
    <w:name w:val="[Normal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E w:val="0"/>
      <w:spacing w:after="0" w:line="240" w:lineRule="auto"/>
    </w:pPr>
    <w:rPr>
      <w:rFonts w:ascii="Arial" w:eastAsia="Times New Roman" w:hAnsi="Arial" w:cs="Arial"/>
      <w:sz w:val="24"/>
      <w:szCs w:val="24"/>
      <w:lang w:val="it-IT"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NULL" TargetMode="Externa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Economato</dc:creator>
  <cp:keywords/>
  <dc:description>Generated by PHPDocX trial version</dc:description>
  <cp:lastModifiedBy>Economato</cp:lastModifiedBy>
  <cp:revision>2</cp:revision>
  <dcterms:created xsi:type="dcterms:W3CDTF">2021-08-11T09:55:00Z</dcterms:created>
  <dcterms:modified xsi:type="dcterms:W3CDTF">2021-08-11T09:55:00Z</dcterms:modified>
</cp:coreProperties>
</file>